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Grigliatabella"/>
        <w:tblW w:w="9498" w:type="dxa"/>
        <w:tblLook w:val="04A0" w:firstRow="1" w:lastRow="0" w:firstColumn="1" w:lastColumn="0" w:noHBand="0" w:noVBand="1"/>
      </w:tblPr>
      <w:tblGrid>
        <w:gridCol w:w="1311"/>
        <w:gridCol w:w="2086"/>
        <w:gridCol w:w="6101"/>
      </w:tblGrid>
      <w:tr w:rsidR="0032136A" w:rsidRPr="00B0544D" w14:paraId="3F734911" w14:textId="77777777" w:rsidTr="002B3A3C">
        <w:tc>
          <w:tcPr>
            <w:tcW w:w="1311" w:type="dxa"/>
          </w:tcPr>
          <w:p w14:paraId="4222BE6D" w14:textId="77777777" w:rsidR="0032136A" w:rsidRPr="00AB654C" w:rsidRDefault="0032136A" w:rsidP="002B3A3C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/>
                <w:sz w:val="20"/>
              </w:rPr>
            </w:pPr>
            <w:r w:rsidRPr="00AB654C">
              <w:rPr>
                <w:rFonts w:ascii="Poppins" w:hAnsi="Poppins" w:cs="Poppins"/>
                <w:b/>
                <w:bCs/>
                <w:sz w:val="20"/>
              </w:rPr>
              <w:t>Codice</w:t>
            </w:r>
          </w:p>
        </w:tc>
        <w:tc>
          <w:tcPr>
            <w:tcW w:w="2086" w:type="dxa"/>
          </w:tcPr>
          <w:p w14:paraId="49F03B6E" w14:textId="77777777" w:rsidR="0032136A" w:rsidRPr="00AB654C" w:rsidRDefault="0032136A" w:rsidP="002B3A3C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sz w:val="20"/>
              </w:rPr>
            </w:pPr>
            <w:r w:rsidRPr="00AB654C">
              <w:rPr>
                <w:rFonts w:ascii="Poppins" w:hAnsi="Poppins" w:cs="Poppins"/>
                <w:b/>
                <w:bCs/>
                <w:sz w:val="20"/>
              </w:rPr>
              <w:t>Descrizione</w:t>
            </w:r>
          </w:p>
        </w:tc>
        <w:tc>
          <w:tcPr>
            <w:tcW w:w="6101" w:type="dxa"/>
          </w:tcPr>
          <w:p w14:paraId="2024D104" w14:textId="77777777" w:rsidR="0032136A" w:rsidRPr="00AB654C" w:rsidRDefault="0032136A" w:rsidP="0079541D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sz w:val="20"/>
              </w:rPr>
            </w:pPr>
            <w:r w:rsidRPr="00AB654C">
              <w:rPr>
                <w:rFonts w:ascii="Poppins" w:hAnsi="Poppins" w:cs="Poppins"/>
                <w:b/>
                <w:bCs/>
                <w:sz w:val="20"/>
              </w:rPr>
              <w:t>Testo di capitolato</w:t>
            </w:r>
          </w:p>
        </w:tc>
      </w:tr>
      <w:tr w:rsidR="0032136A" w:rsidRPr="009146AD" w14:paraId="08FA4EF3" w14:textId="77777777" w:rsidTr="002B3A3C">
        <w:tc>
          <w:tcPr>
            <w:tcW w:w="1311" w:type="dxa"/>
          </w:tcPr>
          <w:p w14:paraId="44C6D702" w14:textId="77777777" w:rsidR="0032136A" w:rsidRPr="00AB654C" w:rsidRDefault="0032136A" w:rsidP="002B3A3C">
            <w:pPr>
              <w:jc w:val="center"/>
              <w:rPr>
                <w:rFonts w:ascii="Poppins" w:hAnsi="Poppins" w:cs="Poppins"/>
                <w:sz w:val="20"/>
              </w:rPr>
            </w:pPr>
          </w:p>
        </w:tc>
        <w:tc>
          <w:tcPr>
            <w:tcW w:w="2086" w:type="dxa"/>
          </w:tcPr>
          <w:p w14:paraId="1B334CA8" w14:textId="5040F1E6" w:rsidR="0032136A" w:rsidRPr="00AB654C" w:rsidRDefault="0032136A" w:rsidP="002B3A3C">
            <w:pPr>
              <w:jc w:val="center"/>
              <w:rPr>
                <w:rFonts w:ascii="Poppins" w:hAnsi="Poppins" w:cs="Poppins"/>
                <w:color w:val="000000" w:themeColor="text1"/>
                <w:sz w:val="20"/>
              </w:rPr>
            </w:pPr>
            <w:r w:rsidRPr="00AB654C">
              <w:rPr>
                <w:rFonts w:ascii="Poppins" w:hAnsi="Poppins" w:cs="Poppins"/>
                <w:color w:val="000000" w:themeColor="text1"/>
                <w:sz w:val="20"/>
              </w:rPr>
              <w:t>Pannello isolante Standard Combi Floor</w:t>
            </w:r>
            <w:r w:rsidR="00E86A46">
              <w:rPr>
                <w:rFonts w:ascii="Poppins" w:hAnsi="Poppins" w:cs="Poppins"/>
                <w:color w:val="000000" w:themeColor="text1"/>
                <w:sz w:val="20"/>
              </w:rPr>
              <w:t xml:space="preserve"> e Standard Combi Floor S</w:t>
            </w:r>
            <w:r w:rsidRPr="00AB654C">
              <w:rPr>
                <w:rFonts w:ascii="Poppins" w:hAnsi="Poppins" w:cs="Poppins"/>
                <w:color w:val="000000" w:themeColor="text1"/>
                <w:sz w:val="20"/>
              </w:rPr>
              <w:t xml:space="preserve"> </w:t>
            </w:r>
            <w:r w:rsidRPr="00AB654C">
              <w:rPr>
                <w:rFonts w:ascii="Poppins" w:hAnsi="Poppins" w:cs="Poppins"/>
                <w:color w:val="00B050"/>
                <w:sz w:val="20"/>
              </w:rPr>
              <w:t>H10</w:t>
            </w:r>
            <w:r w:rsidRPr="00AB654C">
              <w:rPr>
                <w:rFonts w:ascii="Poppins" w:hAnsi="Poppins" w:cs="Poppins"/>
                <w:sz w:val="20"/>
              </w:rPr>
              <w:t xml:space="preserve"> / </w:t>
            </w:r>
            <w:r w:rsidRPr="00AB654C">
              <w:rPr>
                <w:rFonts w:ascii="Poppins" w:hAnsi="Poppins" w:cs="Poppins"/>
                <w:color w:val="FF0000"/>
                <w:sz w:val="20"/>
              </w:rPr>
              <w:t>H20</w:t>
            </w:r>
            <w:r w:rsidRPr="00AB654C">
              <w:rPr>
                <w:rFonts w:ascii="Poppins" w:hAnsi="Poppins" w:cs="Poppins"/>
                <w:sz w:val="20"/>
              </w:rPr>
              <w:t xml:space="preserve"> / </w:t>
            </w:r>
            <w:r w:rsidRPr="00AB654C">
              <w:rPr>
                <w:rFonts w:ascii="Poppins" w:hAnsi="Poppins" w:cs="Poppins"/>
                <w:color w:val="0070C0"/>
                <w:sz w:val="20"/>
              </w:rPr>
              <w:t>H30</w:t>
            </w:r>
            <w:r w:rsidRPr="00AB654C">
              <w:rPr>
                <w:rFonts w:ascii="Poppins" w:hAnsi="Poppins" w:cs="Poppins"/>
                <w:sz w:val="20"/>
              </w:rPr>
              <w:t xml:space="preserve"> con tubazione </w:t>
            </w:r>
            <w:r w:rsidR="006D1C06">
              <w:rPr>
                <w:rFonts w:ascii="Poppins" w:hAnsi="Poppins" w:cs="Poppins"/>
                <w:color w:val="00B050"/>
                <w:sz w:val="20"/>
              </w:rPr>
              <w:t>EMMETI A</w:t>
            </w:r>
            <w:r w:rsidRPr="00AB654C">
              <w:rPr>
                <w:rFonts w:ascii="Poppins" w:hAnsi="Poppins" w:cs="Poppins"/>
                <w:color w:val="00B050"/>
                <w:sz w:val="20"/>
              </w:rPr>
              <w:t>lpert 16x2</w:t>
            </w:r>
            <w:r w:rsidRPr="00AB654C">
              <w:rPr>
                <w:rFonts w:ascii="Poppins" w:hAnsi="Poppins" w:cs="Poppins"/>
                <w:sz w:val="20"/>
              </w:rPr>
              <w:t xml:space="preserve"> / </w:t>
            </w:r>
            <w:r w:rsidRPr="00AB654C">
              <w:rPr>
                <w:rFonts w:ascii="Poppins" w:hAnsi="Poppins" w:cs="Poppins"/>
                <w:color w:val="FF0000"/>
                <w:sz w:val="20"/>
              </w:rPr>
              <w:t>PE-</w:t>
            </w:r>
            <w:proofErr w:type="spellStart"/>
            <w:r w:rsidRPr="00AB654C">
              <w:rPr>
                <w:rFonts w:ascii="Poppins" w:hAnsi="Poppins" w:cs="Poppins"/>
                <w:color w:val="FF0000"/>
                <w:sz w:val="20"/>
              </w:rPr>
              <w:t>Xa</w:t>
            </w:r>
            <w:proofErr w:type="spellEnd"/>
            <w:r w:rsidRPr="00AB654C">
              <w:rPr>
                <w:rFonts w:ascii="Poppins" w:hAnsi="Poppins" w:cs="Poppins"/>
                <w:color w:val="FF0000"/>
                <w:sz w:val="20"/>
              </w:rPr>
              <w:t xml:space="preserve"> 17x2 </w:t>
            </w:r>
            <w:r w:rsidRPr="00AB654C">
              <w:rPr>
                <w:rFonts w:ascii="Poppins" w:hAnsi="Poppins" w:cs="Poppins"/>
                <w:color w:val="000000" w:themeColor="text1"/>
                <w:sz w:val="20"/>
              </w:rPr>
              <w:t xml:space="preserve">/ </w:t>
            </w:r>
            <w:r w:rsidRPr="00AB654C">
              <w:rPr>
                <w:rFonts w:ascii="Poppins" w:hAnsi="Poppins" w:cs="Poppins"/>
                <w:color w:val="0070C0"/>
                <w:sz w:val="20"/>
              </w:rPr>
              <w:t>PE-Xc</w:t>
            </w:r>
            <w:r>
              <w:rPr>
                <w:rFonts w:ascii="Poppins" w:hAnsi="Poppins" w:cs="Poppins"/>
                <w:color w:val="0070C0"/>
                <w:sz w:val="20"/>
              </w:rPr>
              <w:t xml:space="preserve"> </w:t>
            </w:r>
            <w:r w:rsidRPr="00AB654C">
              <w:rPr>
                <w:rFonts w:ascii="Poppins" w:hAnsi="Poppins" w:cs="Poppins"/>
                <w:color w:val="0070C0"/>
                <w:sz w:val="20"/>
              </w:rPr>
              <w:t>17x2</w:t>
            </w:r>
            <w:r>
              <w:rPr>
                <w:rFonts w:ascii="Poppins" w:hAnsi="Poppins" w:cs="Poppins"/>
                <w:color w:val="0070C0"/>
                <w:sz w:val="20"/>
              </w:rPr>
              <w:t xml:space="preserve"> </w:t>
            </w:r>
            <w:r w:rsidRPr="00163E9E">
              <w:rPr>
                <w:rFonts w:ascii="Poppins" w:hAnsi="Poppins" w:cs="Poppins"/>
                <w:sz w:val="20"/>
              </w:rPr>
              <w:t xml:space="preserve">/ </w:t>
            </w:r>
            <w:r w:rsidRPr="00595482">
              <w:rPr>
                <w:rFonts w:ascii="Poppins" w:hAnsi="Poppins" w:cs="Poppins"/>
                <w:color w:val="FFC000"/>
                <w:sz w:val="20"/>
              </w:rPr>
              <w:t>PE-RT 17x2</w:t>
            </w:r>
          </w:p>
        </w:tc>
        <w:tc>
          <w:tcPr>
            <w:tcW w:w="6101" w:type="dxa"/>
          </w:tcPr>
          <w:p w14:paraId="1A109636" w14:textId="77777777" w:rsidR="0032136A" w:rsidRPr="00AB654C" w:rsidRDefault="0032136A" w:rsidP="0079541D">
            <w:pPr>
              <w:jc w:val="both"/>
              <w:rPr>
                <w:rFonts w:ascii="Poppins" w:hAnsi="Poppins" w:cs="Poppins"/>
                <w:sz w:val="20"/>
              </w:rPr>
            </w:pPr>
            <w:r w:rsidRPr="00AB654C">
              <w:rPr>
                <w:rFonts w:ascii="Poppins" w:hAnsi="Poppins" w:cs="Poppins"/>
                <w:sz w:val="20"/>
              </w:rPr>
              <w:t>Sistema di riscaldamento/raffrescamento a pavimento che risponde in modo ottimale ai requisiti di massima resistenza e robustezza durante le fasi di installazione. La posa dei tubi è a serpentino.</w:t>
            </w:r>
          </w:p>
          <w:p w14:paraId="095F4C8B" w14:textId="77777777" w:rsidR="0032136A" w:rsidRPr="00AB654C" w:rsidRDefault="0032136A" w:rsidP="0079541D">
            <w:pPr>
              <w:jc w:val="both"/>
              <w:rPr>
                <w:rFonts w:ascii="Poppins" w:hAnsi="Poppins" w:cs="Poppins"/>
                <w:sz w:val="20"/>
              </w:rPr>
            </w:pPr>
          </w:p>
          <w:p w14:paraId="28082972" w14:textId="77777777" w:rsidR="0032136A" w:rsidRPr="00AB654C" w:rsidRDefault="0032136A" w:rsidP="0079541D">
            <w:pPr>
              <w:jc w:val="both"/>
              <w:rPr>
                <w:rFonts w:ascii="Poppins" w:hAnsi="Poppins" w:cs="Poppins"/>
                <w:sz w:val="20"/>
              </w:rPr>
            </w:pPr>
            <w:r w:rsidRPr="00AB654C">
              <w:rPr>
                <w:rFonts w:ascii="Poppins" w:hAnsi="Poppins" w:cs="Poppins"/>
                <w:sz w:val="20"/>
              </w:rPr>
              <w:t>Il sistema è costituito da:</w:t>
            </w:r>
          </w:p>
          <w:p w14:paraId="5C2AAFB0" w14:textId="5B46FD2C" w:rsidR="0032136A" w:rsidRPr="00AB654C" w:rsidRDefault="0032136A" w:rsidP="0079541D">
            <w:pPr>
              <w:pStyle w:val="Paragrafoelenco"/>
              <w:numPr>
                <w:ilvl w:val="0"/>
                <w:numId w:val="20"/>
              </w:numPr>
              <w:spacing w:after="160" w:line="259" w:lineRule="auto"/>
              <w:contextualSpacing/>
              <w:jc w:val="both"/>
              <w:rPr>
                <w:rFonts w:ascii="Poppins" w:hAnsi="Poppins" w:cs="Poppins"/>
              </w:rPr>
            </w:pPr>
            <w:r w:rsidRPr="00AB654C">
              <w:rPr>
                <w:rFonts w:ascii="Poppins" w:hAnsi="Poppins" w:cs="Poppins"/>
              </w:rPr>
              <w:t>Pannello isolante in polietilene espanso (EPS) stampato Standard Combi Floor</w:t>
            </w:r>
            <w:r w:rsidR="00E86A46">
              <w:rPr>
                <w:rFonts w:ascii="Poppins" w:hAnsi="Poppins" w:cs="Poppins"/>
              </w:rPr>
              <w:t xml:space="preserve"> e Standard Combi Floor S</w:t>
            </w:r>
            <w:r w:rsidRPr="00AB654C">
              <w:rPr>
                <w:rFonts w:ascii="Poppins" w:hAnsi="Poppins" w:cs="Poppins"/>
                <w:color w:val="00B050"/>
              </w:rPr>
              <w:t xml:space="preserve"> H10</w:t>
            </w:r>
            <w:r w:rsidRPr="00AB654C">
              <w:rPr>
                <w:rFonts w:ascii="Poppins" w:hAnsi="Poppins" w:cs="Poppins"/>
              </w:rPr>
              <w:t xml:space="preserve"> / </w:t>
            </w:r>
            <w:r w:rsidRPr="00AB654C">
              <w:rPr>
                <w:rFonts w:ascii="Poppins" w:hAnsi="Poppins" w:cs="Poppins"/>
                <w:color w:val="FF0000"/>
              </w:rPr>
              <w:t>H20</w:t>
            </w:r>
            <w:r w:rsidRPr="00AB654C">
              <w:rPr>
                <w:rFonts w:ascii="Poppins" w:hAnsi="Poppins" w:cs="Poppins"/>
              </w:rPr>
              <w:t xml:space="preserve"> / </w:t>
            </w:r>
            <w:r w:rsidRPr="00AB654C">
              <w:rPr>
                <w:rFonts w:ascii="Poppins" w:hAnsi="Poppins" w:cs="Poppins"/>
                <w:color w:val="0070C0"/>
              </w:rPr>
              <w:t>H30</w:t>
            </w:r>
            <w:r w:rsidRPr="00AB654C">
              <w:rPr>
                <w:rFonts w:ascii="Poppins" w:hAnsi="Poppins" w:cs="Poppins"/>
              </w:rPr>
              <w:t xml:space="preserve"> per isolamento termico per tubo 16x2 e 17x2 con superficie a bugne ed incastri cilindrici, accoppiato con film termoformato in polistirene rigido. Passo tubi 5 cm.</w:t>
            </w:r>
          </w:p>
          <w:p w14:paraId="6CA2D265" w14:textId="77777777" w:rsidR="0032136A" w:rsidRPr="00AB654C" w:rsidRDefault="0032136A" w:rsidP="0079541D">
            <w:pPr>
              <w:pStyle w:val="Paragrafoelenco"/>
              <w:numPr>
                <w:ilvl w:val="0"/>
                <w:numId w:val="20"/>
              </w:numPr>
              <w:spacing w:after="160" w:line="259" w:lineRule="auto"/>
              <w:contextualSpacing/>
              <w:jc w:val="both"/>
              <w:rPr>
                <w:rFonts w:ascii="Poppins" w:hAnsi="Poppins" w:cs="Poppins"/>
              </w:rPr>
            </w:pPr>
            <w:r w:rsidRPr="00AB654C">
              <w:rPr>
                <w:rFonts w:ascii="Poppins" w:hAnsi="Poppins" w:cs="Poppins"/>
              </w:rPr>
              <w:t>Striscia isolante perimetrale in polietilene espanso a cellule chiuse, con banda adesiva per il fissaggio a parete, spessore 5 mm e altezza 150 mm.</w:t>
            </w:r>
          </w:p>
          <w:p w14:paraId="3D6E5644" w14:textId="09968826" w:rsidR="0032136A" w:rsidRPr="00AB654C" w:rsidRDefault="0032136A" w:rsidP="0079541D">
            <w:pPr>
              <w:pStyle w:val="Paragrafoelenco"/>
              <w:numPr>
                <w:ilvl w:val="0"/>
                <w:numId w:val="20"/>
              </w:numPr>
              <w:spacing w:after="160" w:line="259" w:lineRule="auto"/>
              <w:contextualSpacing/>
              <w:jc w:val="both"/>
              <w:rPr>
                <w:rFonts w:ascii="Poppins" w:hAnsi="Poppins" w:cs="Poppins"/>
              </w:rPr>
            </w:pPr>
            <w:r w:rsidRPr="00AB654C">
              <w:rPr>
                <w:rFonts w:ascii="Poppins" w:hAnsi="Poppins" w:cs="Poppins"/>
              </w:rPr>
              <w:t xml:space="preserve">Tubazioni </w:t>
            </w:r>
            <w:r w:rsidR="006D1C06">
              <w:rPr>
                <w:rFonts w:ascii="Poppins" w:hAnsi="Poppins" w:cs="Poppins"/>
                <w:color w:val="00B050"/>
              </w:rPr>
              <w:t>EMMETI A</w:t>
            </w:r>
            <w:r w:rsidRPr="00AB654C">
              <w:rPr>
                <w:rFonts w:ascii="Poppins" w:hAnsi="Poppins" w:cs="Poppins"/>
                <w:color w:val="00B050"/>
              </w:rPr>
              <w:t>lpert 16x2</w:t>
            </w:r>
            <w:r w:rsidRPr="00AB654C">
              <w:rPr>
                <w:rFonts w:ascii="Poppins" w:hAnsi="Poppins" w:cs="Poppins"/>
              </w:rPr>
              <w:t xml:space="preserve"> / </w:t>
            </w:r>
            <w:r w:rsidRPr="00AB654C">
              <w:rPr>
                <w:rFonts w:ascii="Poppins" w:hAnsi="Poppins" w:cs="Poppins"/>
                <w:color w:val="FF0000"/>
              </w:rPr>
              <w:t>PE-</w:t>
            </w:r>
            <w:proofErr w:type="spellStart"/>
            <w:r w:rsidRPr="00AB654C">
              <w:rPr>
                <w:rFonts w:ascii="Poppins" w:hAnsi="Poppins" w:cs="Poppins"/>
                <w:color w:val="FF0000"/>
              </w:rPr>
              <w:t>Xa</w:t>
            </w:r>
            <w:proofErr w:type="spellEnd"/>
            <w:r w:rsidRPr="00AB654C">
              <w:rPr>
                <w:rFonts w:ascii="Poppins" w:hAnsi="Poppins" w:cs="Poppins"/>
                <w:color w:val="FF0000"/>
              </w:rPr>
              <w:t xml:space="preserve"> 17x2 </w:t>
            </w:r>
            <w:r w:rsidRPr="00AB654C">
              <w:rPr>
                <w:rFonts w:ascii="Poppins" w:hAnsi="Poppins" w:cs="Poppins"/>
                <w:color w:val="000000" w:themeColor="text1"/>
              </w:rPr>
              <w:t xml:space="preserve">/ </w:t>
            </w:r>
            <w:r w:rsidRPr="00AB654C">
              <w:rPr>
                <w:rFonts w:ascii="Poppins" w:hAnsi="Poppins" w:cs="Poppins"/>
                <w:color w:val="0070C0"/>
              </w:rPr>
              <w:t>PE-Xc</w:t>
            </w:r>
            <w:r>
              <w:rPr>
                <w:rFonts w:ascii="Poppins" w:hAnsi="Poppins" w:cs="Poppins"/>
                <w:color w:val="0070C0"/>
              </w:rPr>
              <w:t xml:space="preserve"> </w:t>
            </w:r>
            <w:r w:rsidRPr="00AB654C">
              <w:rPr>
                <w:rFonts w:ascii="Poppins" w:hAnsi="Poppins" w:cs="Poppins"/>
                <w:color w:val="0070C0"/>
              </w:rPr>
              <w:t>17x2</w:t>
            </w:r>
            <w:r>
              <w:rPr>
                <w:rFonts w:ascii="Poppins" w:hAnsi="Poppins" w:cs="Poppins"/>
                <w:color w:val="0070C0"/>
              </w:rPr>
              <w:t xml:space="preserve"> </w:t>
            </w:r>
            <w:r w:rsidRPr="00163E9E">
              <w:rPr>
                <w:rFonts w:ascii="Poppins" w:hAnsi="Poppins" w:cs="Poppins"/>
              </w:rPr>
              <w:t xml:space="preserve">/ </w:t>
            </w:r>
            <w:r w:rsidRPr="00595482">
              <w:rPr>
                <w:rFonts w:ascii="Poppins" w:hAnsi="Poppins" w:cs="Poppins"/>
                <w:color w:val="FFC000"/>
              </w:rPr>
              <w:t>PE-RT</w:t>
            </w:r>
            <w:r>
              <w:rPr>
                <w:rFonts w:ascii="Poppins" w:hAnsi="Poppins" w:cs="Poppins"/>
                <w:color w:val="FFC000"/>
              </w:rPr>
              <w:t xml:space="preserve"> </w:t>
            </w:r>
            <w:r w:rsidRPr="00595482">
              <w:rPr>
                <w:rFonts w:ascii="Poppins" w:hAnsi="Poppins" w:cs="Poppins"/>
                <w:color w:val="FFC000"/>
              </w:rPr>
              <w:t>17x2</w:t>
            </w:r>
          </w:p>
          <w:p w14:paraId="4CF045FE" w14:textId="77777777" w:rsidR="0032136A" w:rsidRPr="00AB654C" w:rsidRDefault="0032136A" w:rsidP="0079541D">
            <w:pPr>
              <w:pStyle w:val="Paragrafoelenco"/>
              <w:numPr>
                <w:ilvl w:val="0"/>
                <w:numId w:val="20"/>
              </w:numPr>
              <w:spacing w:after="160" w:line="254" w:lineRule="auto"/>
              <w:contextualSpacing/>
              <w:jc w:val="both"/>
              <w:rPr>
                <w:rFonts w:ascii="Poppins" w:hAnsi="Poppins" w:cs="Poppins"/>
              </w:rPr>
            </w:pPr>
            <w:r w:rsidRPr="00AB654C">
              <w:rPr>
                <w:rFonts w:ascii="Poppins" w:hAnsi="Poppins" w:cs="Poppins"/>
              </w:rPr>
              <w:t>Eventuale foglio in polietilene, con funzione di strato separatore fra i pannelli e la soletta.</w:t>
            </w:r>
          </w:p>
          <w:p w14:paraId="38BA1291" w14:textId="64903E8A" w:rsidR="0032136A" w:rsidRDefault="0032136A" w:rsidP="0079541D">
            <w:pPr>
              <w:pStyle w:val="Paragrafoelenco"/>
              <w:numPr>
                <w:ilvl w:val="0"/>
                <w:numId w:val="20"/>
              </w:numPr>
              <w:spacing w:after="160" w:line="252" w:lineRule="auto"/>
              <w:contextualSpacing/>
              <w:jc w:val="both"/>
              <w:rPr>
                <w:rFonts w:ascii="Poppins" w:hAnsi="Poppins" w:cs="Poppins"/>
              </w:rPr>
            </w:pPr>
            <w:r w:rsidRPr="00AB654C">
              <w:rPr>
                <w:rFonts w:ascii="Poppins" w:hAnsi="Poppins" w:cs="Poppins"/>
              </w:rPr>
              <w:t>Altri accessori e componenti per la realizzazione del sistema a regola d</w:t>
            </w:r>
            <w:r w:rsidR="00960B37">
              <w:rPr>
                <w:rFonts w:ascii="Poppins" w:hAnsi="Poppins" w:cs="Poppins"/>
              </w:rPr>
              <w:t>’</w:t>
            </w:r>
            <w:r w:rsidRPr="00AB654C">
              <w:rPr>
                <w:rFonts w:ascii="Poppins" w:hAnsi="Poppins" w:cs="Poppins"/>
              </w:rPr>
              <w:t>arte</w:t>
            </w:r>
          </w:p>
          <w:p w14:paraId="7D8F2B23" w14:textId="77777777" w:rsidR="0032136A" w:rsidRPr="0032136A" w:rsidRDefault="0032136A" w:rsidP="0079541D">
            <w:pPr>
              <w:spacing w:after="160" w:line="252" w:lineRule="auto"/>
              <w:contextualSpacing/>
              <w:jc w:val="both"/>
              <w:rPr>
                <w:rFonts w:ascii="Poppins" w:hAnsi="Poppins" w:cs="Poppins"/>
                <w:sz w:val="20"/>
                <w:szCs w:val="16"/>
              </w:rPr>
            </w:pPr>
          </w:p>
          <w:p w14:paraId="556710BA" w14:textId="77777777" w:rsidR="0032136A" w:rsidRPr="00AB654C" w:rsidRDefault="0032136A" w:rsidP="0079541D">
            <w:pPr>
              <w:jc w:val="both"/>
              <w:rPr>
                <w:rFonts w:ascii="Poppins" w:hAnsi="Poppins" w:cs="Poppins"/>
                <w:sz w:val="20"/>
              </w:rPr>
            </w:pPr>
            <w:r w:rsidRPr="00AB654C">
              <w:rPr>
                <w:rFonts w:ascii="Poppins" w:hAnsi="Poppins" w:cs="Poppins"/>
                <w:sz w:val="20"/>
              </w:rPr>
              <w:t>Il sistema è conforme al tipo A (impianti con tubi completamente annegati nel massetto) come indicato nella norma UNI EN 1264-1. I pannelli sono prodotti in conformità alla norma UNI EN 13163 (isolanti termici per edilizia - prodotti in polistirene espanso ottenuti in fabbrica) e certificati come da Regolamento (UE) N. 305/2011. Presenza della marcatura CE sui pannelli e sulle etichette degli imballi.</w:t>
            </w:r>
          </w:p>
          <w:p w14:paraId="6DF9976B" w14:textId="77777777" w:rsidR="0032136A" w:rsidRPr="00AB654C" w:rsidRDefault="0032136A" w:rsidP="0079541D">
            <w:pPr>
              <w:jc w:val="both"/>
              <w:rPr>
                <w:rFonts w:ascii="Poppins" w:hAnsi="Poppins" w:cs="Poppins"/>
                <w:b/>
                <w:sz w:val="20"/>
              </w:rPr>
            </w:pPr>
          </w:p>
          <w:p w14:paraId="1B32DAA3" w14:textId="68338CA9" w:rsidR="0032136A" w:rsidRPr="00AB654C" w:rsidRDefault="0032136A" w:rsidP="0079541D">
            <w:pPr>
              <w:jc w:val="both"/>
              <w:rPr>
                <w:rFonts w:ascii="Poppins" w:hAnsi="Poppins" w:cs="Poppins"/>
                <w:b/>
                <w:sz w:val="20"/>
              </w:rPr>
            </w:pPr>
            <w:r w:rsidRPr="00AB654C">
              <w:rPr>
                <w:rFonts w:ascii="Poppins" w:hAnsi="Poppins" w:cs="Poppins"/>
                <w:b/>
                <w:sz w:val="20"/>
              </w:rPr>
              <w:t xml:space="preserve">Marca </w:t>
            </w:r>
            <w:r>
              <w:rPr>
                <w:rFonts w:ascii="Poppins" w:hAnsi="Poppins" w:cs="Poppins"/>
                <w:b/>
                <w:sz w:val="20"/>
              </w:rPr>
              <w:t>Emmeti</w:t>
            </w:r>
            <w:r w:rsidRPr="00AB654C">
              <w:rPr>
                <w:rFonts w:ascii="Poppins" w:hAnsi="Poppins" w:cs="Poppins"/>
                <w:b/>
                <w:sz w:val="20"/>
              </w:rPr>
              <w:t xml:space="preserve"> </w:t>
            </w:r>
            <w:r w:rsidR="00FA798B">
              <w:rPr>
                <w:rFonts w:ascii="Poppins" w:hAnsi="Poppins" w:cs="Poppins"/>
                <w:b/>
                <w:sz w:val="20"/>
              </w:rPr>
              <w:t>-</w:t>
            </w:r>
            <w:r w:rsidRPr="00AB654C">
              <w:rPr>
                <w:rFonts w:ascii="Poppins" w:hAnsi="Poppins" w:cs="Poppins"/>
                <w:b/>
                <w:sz w:val="20"/>
              </w:rPr>
              <w:t xml:space="preserve"> Modello </w:t>
            </w:r>
            <w:r w:rsidRPr="00AB654C">
              <w:rPr>
                <w:rFonts w:ascii="Poppins" w:hAnsi="Poppins" w:cs="Poppins"/>
                <w:b/>
                <w:color w:val="000000" w:themeColor="text1"/>
                <w:sz w:val="20"/>
              </w:rPr>
              <w:t>Pannello isolante Standard Combi Floor</w:t>
            </w:r>
            <w:r w:rsidR="00E86A46">
              <w:t xml:space="preserve"> </w:t>
            </w:r>
            <w:r w:rsidR="00E86A46" w:rsidRPr="00E86A46">
              <w:rPr>
                <w:rFonts w:ascii="Poppins" w:hAnsi="Poppins" w:cs="Poppins"/>
                <w:b/>
                <w:color w:val="000000" w:themeColor="text1"/>
                <w:sz w:val="20"/>
              </w:rPr>
              <w:t>e Standard Combi Floor S</w:t>
            </w:r>
            <w:r w:rsidRPr="00AB654C">
              <w:rPr>
                <w:rFonts w:ascii="Poppins" w:hAnsi="Poppins" w:cs="Poppins"/>
                <w:b/>
                <w:color w:val="000000" w:themeColor="text1"/>
                <w:sz w:val="20"/>
              </w:rPr>
              <w:t xml:space="preserve"> </w:t>
            </w:r>
            <w:r w:rsidRPr="00AB654C">
              <w:rPr>
                <w:rFonts w:ascii="Poppins" w:hAnsi="Poppins" w:cs="Poppins"/>
                <w:b/>
                <w:color w:val="00B050"/>
                <w:sz w:val="20"/>
              </w:rPr>
              <w:t>H10</w:t>
            </w:r>
            <w:r w:rsidRPr="00AB654C">
              <w:rPr>
                <w:rFonts w:ascii="Poppins" w:hAnsi="Poppins" w:cs="Poppins"/>
                <w:b/>
                <w:sz w:val="20"/>
              </w:rPr>
              <w:t xml:space="preserve"> / </w:t>
            </w:r>
            <w:r w:rsidRPr="00AB654C">
              <w:rPr>
                <w:rFonts w:ascii="Poppins" w:hAnsi="Poppins" w:cs="Poppins"/>
                <w:b/>
                <w:color w:val="FF0000"/>
                <w:sz w:val="20"/>
              </w:rPr>
              <w:t>H20</w:t>
            </w:r>
            <w:r w:rsidRPr="00AB654C">
              <w:rPr>
                <w:rFonts w:ascii="Poppins" w:hAnsi="Poppins" w:cs="Poppins"/>
                <w:b/>
                <w:sz w:val="20"/>
              </w:rPr>
              <w:t xml:space="preserve"> / </w:t>
            </w:r>
            <w:r w:rsidRPr="00AB654C">
              <w:rPr>
                <w:rFonts w:ascii="Poppins" w:hAnsi="Poppins" w:cs="Poppins"/>
                <w:b/>
                <w:color w:val="0070C0"/>
                <w:sz w:val="20"/>
              </w:rPr>
              <w:t>H30</w:t>
            </w:r>
            <w:r w:rsidRPr="00AB654C">
              <w:rPr>
                <w:rFonts w:ascii="Poppins" w:hAnsi="Poppins" w:cs="Poppins"/>
                <w:b/>
                <w:sz w:val="20"/>
              </w:rPr>
              <w:t xml:space="preserve"> </w:t>
            </w:r>
            <w:r w:rsidRPr="00AB654C">
              <w:rPr>
                <w:rFonts w:ascii="Poppins" w:hAnsi="Poppins" w:cs="Poppins"/>
                <w:b/>
                <w:color w:val="000000" w:themeColor="text1"/>
                <w:sz w:val="20"/>
              </w:rPr>
              <w:t xml:space="preserve">con </w:t>
            </w:r>
            <w:r w:rsidRPr="00AB654C">
              <w:rPr>
                <w:rFonts w:ascii="Poppins" w:hAnsi="Poppins" w:cs="Poppins"/>
                <w:b/>
                <w:sz w:val="20"/>
              </w:rPr>
              <w:t xml:space="preserve">tubazione </w:t>
            </w:r>
            <w:r w:rsidR="006D1C06">
              <w:rPr>
                <w:rFonts w:ascii="Poppins" w:hAnsi="Poppins" w:cs="Poppins"/>
                <w:b/>
                <w:color w:val="00B050"/>
                <w:sz w:val="20"/>
              </w:rPr>
              <w:t>EMMETI A</w:t>
            </w:r>
            <w:r w:rsidRPr="00AB654C">
              <w:rPr>
                <w:rFonts w:ascii="Poppins" w:hAnsi="Poppins" w:cs="Poppins"/>
                <w:b/>
                <w:color w:val="00B050"/>
                <w:sz w:val="20"/>
              </w:rPr>
              <w:t>lpert 16x2</w:t>
            </w:r>
            <w:r w:rsidRPr="00AB654C">
              <w:rPr>
                <w:rFonts w:ascii="Poppins" w:hAnsi="Poppins" w:cs="Poppins"/>
                <w:b/>
                <w:sz w:val="20"/>
              </w:rPr>
              <w:t xml:space="preserve"> / </w:t>
            </w:r>
            <w:r w:rsidRPr="00AB654C">
              <w:rPr>
                <w:rFonts w:ascii="Poppins" w:hAnsi="Poppins" w:cs="Poppins"/>
                <w:b/>
                <w:color w:val="FF0000"/>
                <w:sz w:val="20"/>
              </w:rPr>
              <w:t xml:space="preserve">PE-Xa 17x2 </w:t>
            </w:r>
            <w:r w:rsidRPr="00AB654C">
              <w:rPr>
                <w:rFonts w:ascii="Poppins" w:hAnsi="Poppins" w:cs="Poppins"/>
                <w:b/>
                <w:color w:val="000000" w:themeColor="text1"/>
                <w:sz w:val="20"/>
              </w:rPr>
              <w:t xml:space="preserve">/ </w:t>
            </w:r>
            <w:r w:rsidRPr="00AB654C">
              <w:rPr>
                <w:rFonts w:ascii="Poppins" w:hAnsi="Poppins" w:cs="Poppins"/>
                <w:b/>
                <w:color w:val="0070C0"/>
                <w:sz w:val="20"/>
              </w:rPr>
              <w:t>PE-Xc</w:t>
            </w:r>
            <w:r>
              <w:rPr>
                <w:rFonts w:ascii="Poppins" w:hAnsi="Poppins" w:cs="Poppins"/>
                <w:b/>
                <w:color w:val="0070C0"/>
                <w:sz w:val="20"/>
              </w:rPr>
              <w:t xml:space="preserve"> </w:t>
            </w:r>
            <w:r w:rsidRPr="00AB654C">
              <w:rPr>
                <w:rFonts w:ascii="Poppins" w:hAnsi="Poppins" w:cs="Poppins"/>
                <w:b/>
                <w:color w:val="0070C0"/>
                <w:sz w:val="20"/>
              </w:rPr>
              <w:t>17x2</w:t>
            </w:r>
            <w:r>
              <w:rPr>
                <w:rFonts w:ascii="Poppins" w:hAnsi="Poppins" w:cs="Poppins"/>
                <w:b/>
                <w:color w:val="0070C0"/>
                <w:sz w:val="20"/>
              </w:rPr>
              <w:t xml:space="preserve"> </w:t>
            </w:r>
            <w:r w:rsidRPr="00A612EB">
              <w:rPr>
                <w:rFonts w:ascii="Poppins" w:hAnsi="Poppins" w:cs="Poppins"/>
                <w:b/>
                <w:bCs/>
                <w:sz w:val="20"/>
              </w:rPr>
              <w:t xml:space="preserve">/ </w:t>
            </w:r>
            <w:r w:rsidRPr="00A612EB">
              <w:rPr>
                <w:rFonts w:ascii="Poppins" w:hAnsi="Poppins" w:cs="Poppins"/>
                <w:b/>
                <w:bCs/>
                <w:color w:val="FFC000"/>
                <w:sz w:val="20"/>
              </w:rPr>
              <w:t>PE-RT 17x2</w:t>
            </w:r>
            <w:r w:rsidRPr="00AB654C">
              <w:rPr>
                <w:rFonts w:ascii="Poppins" w:hAnsi="Poppins" w:cs="Poppins"/>
                <w:b/>
                <w:sz w:val="20"/>
              </w:rPr>
              <w:t xml:space="preserve"> o equivalente</w:t>
            </w:r>
            <w:r>
              <w:rPr>
                <w:rFonts w:ascii="Poppins" w:hAnsi="Poppins" w:cs="Poppins"/>
                <w:b/>
                <w:sz w:val="20"/>
              </w:rPr>
              <w:t>.</w:t>
            </w:r>
          </w:p>
        </w:tc>
      </w:tr>
    </w:tbl>
    <w:p w14:paraId="5E4360B1" w14:textId="77777777" w:rsidR="0032136A" w:rsidRDefault="0032136A"/>
    <w:p w14:paraId="0E4D50E0" w14:textId="77777777" w:rsidR="0032136A" w:rsidRDefault="0032136A"/>
    <w:p w14:paraId="0F4F4DB9" w14:textId="77777777" w:rsidR="0032136A" w:rsidRDefault="0032136A"/>
    <w:tbl>
      <w:tblPr>
        <w:tblStyle w:val="Grigliatabella"/>
        <w:tblW w:w="9498" w:type="dxa"/>
        <w:tblLook w:val="04A0" w:firstRow="1" w:lastRow="0" w:firstColumn="1" w:lastColumn="0" w:noHBand="0" w:noVBand="1"/>
      </w:tblPr>
      <w:tblGrid>
        <w:gridCol w:w="1311"/>
        <w:gridCol w:w="2086"/>
        <w:gridCol w:w="6101"/>
      </w:tblGrid>
      <w:tr w:rsidR="00757AC7" w:rsidRPr="00B0544D" w14:paraId="1F7CB5EB" w14:textId="77777777" w:rsidTr="00FD02BC">
        <w:tc>
          <w:tcPr>
            <w:tcW w:w="1311" w:type="dxa"/>
          </w:tcPr>
          <w:p w14:paraId="510A59E9" w14:textId="77777777" w:rsidR="00757AC7" w:rsidRPr="00AB654C" w:rsidRDefault="00757AC7" w:rsidP="007A4306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/>
                <w:sz w:val="20"/>
              </w:rPr>
            </w:pPr>
            <w:r w:rsidRPr="00AB654C">
              <w:rPr>
                <w:rFonts w:ascii="Poppins" w:hAnsi="Poppins" w:cs="Poppins"/>
                <w:b/>
                <w:bCs/>
                <w:sz w:val="20"/>
              </w:rPr>
              <w:lastRenderedPageBreak/>
              <w:t>Codice</w:t>
            </w:r>
          </w:p>
        </w:tc>
        <w:tc>
          <w:tcPr>
            <w:tcW w:w="2086" w:type="dxa"/>
          </w:tcPr>
          <w:p w14:paraId="152831B0" w14:textId="77777777" w:rsidR="00757AC7" w:rsidRPr="00AB654C" w:rsidRDefault="00757AC7" w:rsidP="00A3544A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sz w:val="20"/>
              </w:rPr>
            </w:pPr>
            <w:r w:rsidRPr="00AB654C">
              <w:rPr>
                <w:rFonts w:ascii="Poppins" w:hAnsi="Poppins" w:cs="Poppins"/>
                <w:b/>
                <w:bCs/>
                <w:sz w:val="20"/>
              </w:rPr>
              <w:t>Descrizione</w:t>
            </w:r>
          </w:p>
        </w:tc>
        <w:tc>
          <w:tcPr>
            <w:tcW w:w="6101" w:type="dxa"/>
          </w:tcPr>
          <w:p w14:paraId="4206F1F2" w14:textId="77777777" w:rsidR="00757AC7" w:rsidRPr="00AB654C" w:rsidRDefault="00757AC7" w:rsidP="002F7753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sz w:val="20"/>
              </w:rPr>
            </w:pPr>
            <w:r w:rsidRPr="00AB654C">
              <w:rPr>
                <w:rFonts w:ascii="Poppins" w:hAnsi="Poppins" w:cs="Poppins"/>
                <w:b/>
                <w:bCs/>
                <w:sz w:val="20"/>
              </w:rPr>
              <w:t>Testo di capitolato</w:t>
            </w:r>
          </w:p>
        </w:tc>
      </w:tr>
      <w:tr w:rsidR="00AB654C" w:rsidRPr="004C6F17" w14:paraId="1A7BDFF1" w14:textId="77777777" w:rsidTr="004A5ED3">
        <w:tc>
          <w:tcPr>
            <w:tcW w:w="1311" w:type="dxa"/>
          </w:tcPr>
          <w:p w14:paraId="1928641C" w14:textId="77777777" w:rsidR="00AB654C" w:rsidRPr="00AB654C" w:rsidRDefault="00AB654C" w:rsidP="007A4306">
            <w:pPr>
              <w:jc w:val="center"/>
              <w:rPr>
                <w:rFonts w:ascii="Poppins" w:hAnsi="Poppins" w:cs="Poppins"/>
                <w:sz w:val="20"/>
              </w:rPr>
            </w:pPr>
            <w:r w:rsidRPr="00AB654C">
              <w:rPr>
                <w:rFonts w:ascii="Poppins" w:hAnsi="Poppins" w:cs="Poppins"/>
                <w:sz w:val="20"/>
              </w:rPr>
              <w:t>28134075</w:t>
            </w:r>
          </w:p>
        </w:tc>
        <w:tc>
          <w:tcPr>
            <w:tcW w:w="2086" w:type="dxa"/>
          </w:tcPr>
          <w:p w14:paraId="457FA781" w14:textId="77777777" w:rsidR="00A72C09" w:rsidRDefault="00AB654C" w:rsidP="00AB654C">
            <w:pPr>
              <w:jc w:val="center"/>
              <w:rPr>
                <w:rFonts w:ascii="Poppins" w:hAnsi="Poppins" w:cs="Poppins"/>
                <w:sz w:val="20"/>
              </w:rPr>
            </w:pPr>
            <w:r w:rsidRPr="00AB654C">
              <w:rPr>
                <w:rFonts w:ascii="Poppins" w:hAnsi="Poppins" w:cs="Poppins"/>
                <w:sz w:val="20"/>
              </w:rPr>
              <w:t>Pannello isolante Standard Combi</w:t>
            </w:r>
            <w:r w:rsidR="00FB586B">
              <w:rPr>
                <w:rFonts w:ascii="Poppins" w:hAnsi="Poppins" w:cs="Poppins"/>
                <w:sz w:val="20"/>
              </w:rPr>
              <w:t xml:space="preserve"> </w:t>
            </w:r>
            <w:r w:rsidRPr="00AB654C">
              <w:rPr>
                <w:rFonts w:ascii="Poppins" w:hAnsi="Poppins" w:cs="Poppins"/>
                <w:sz w:val="20"/>
              </w:rPr>
              <w:t>Floor</w:t>
            </w:r>
          </w:p>
          <w:p w14:paraId="70E00882" w14:textId="77777777" w:rsidR="00AB654C" w:rsidRDefault="00AB654C" w:rsidP="00AB654C">
            <w:pPr>
              <w:jc w:val="center"/>
              <w:rPr>
                <w:rFonts w:ascii="Poppins" w:hAnsi="Poppins" w:cs="Poppins"/>
                <w:sz w:val="20"/>
              </w:rPr>
            </w:pPr>
            <w:r w:rsidRPr="00AB654C">
              <w:rPr>
                <w:rFonts w:ascii="Poppins" w:hAnsi="Poppins" w:cs="Poppins"/>
                <w:sz w:val="20"/>
              </w:rPr>
              <w:t>H10</w:t>
            </w:r>
          </w:p>
          <w:p w14:paraId="3D9536F3" w14:textId="563805B7" w:rsidR="00A72C09" w:rsidRPr="00AB654C" w:rsidRDefault="00A72C09" w:rsidP="00AB654C">
            <w:pPr>
              <w:jc w:val="center"/>
              <w:rPr>
                <w:rFonts w:ascii="Poppins" w:hAnsi="Poppins" w:cs="Poppins"/>
                <w:sz w:val="20"/>
              </w:rPr>
            </w:pPr>
            <w:r>
              <w:rPr>
                <w:rFonts w:ascii="Poppins" w:hAnsi="Poppins" w:cs="Poppins"/>
                <w:sz w:val="20"/>
              </w:rPr>
              <w:t>(Conf. 18,2</w:t>
            </w:r>
            <w:r w:rsidR="003F3088">
              <w:rPr>
                <w:rFonts w:ascii="Poppins" w:hAnsi="Poppins" w:cs="Poppins"/>
                <w:sz w:val="20"/>
              </w:rPr>
              <w:t>4 m2)</w:t>
            </w:r>
          </w:p>
        </w:tc>
        <w:tc>
          <w:tcPr>
            <w:tcW w:w="6101" w:type="dxa"/>
          </w:tcPr>
          <w:p w14:paraId="480DA015" w14:textId="572C1B3C" w:rsidR="00717035" w:rsidRDefault="00AB654C" w:rsidP="002F7753">
            <w:pPr>
              <w:jc w:val="both"/>
              <w:rPr>
                <w:rFonts w:ascii="Poppins" w:hAnsi="Poppins" w:cs="Poppins"/>
                <w:sz w:val="20"/>
              </w:rPr>
            </w:pPr>
            <w:r w:rsidRPr="00AB654C">
              <w:rPr>
                <w:rFonts w:ascii="Poppins" w:hAnsi="Poppins" w:cs="Poppins"/>
                <w:sz w:val="20"/>
              </w:rPr>
              <w:t xml:space="preserve">Pannello in polistirene espanso tipo EPS 200, in conformità alla norma UNI 13163, con incastri perimetrali maschio </w:t>
            </w:r>
            <w:r w:rsidR="00FA798B">
              <w:rPr>
                <w:rFonts w:ascii="Poppins" w:hAnsi="Poppins" w:cs="Poppins"/>
                <w:sz w:val="20"/>
              </w:rPr>
              <w:t>-</w:t>
            </w:r>
            <w:r w:rsidRPr="00AB654C">
              <w:rPr>
                <w:rFonts w:ascii="Poppins" w:hAnsi="Poppins" w:cs="Poppins"/>
                <w:sz w:val="20"/>
              </w:rPr>
              <w:t xml:space="preserve"> femmina a forma cilindrica ed accoppiato con un film termoformato in polistirene rigido spessore 0,65 mm.</w:t>
            </w:r>
          </w:p>
          <w:p w14:paraId="050BBE6E" w14:textId="77777777" w:rsidR="00717035" w:rsidRDefault="00717035" w:rsidP="002F7753">
            <w:pPr>
              <w:jc w:val="both"/>
              <w:rPr>
                <w:rFonts w:ascii="Poppins" w:hAnsi="Poppins" w:cs="Poppins"/>
                <w:sz w:val="20"/>
              </w:rPr>
            </w:pPr>
          </w:p>
          <w:p w14:paraId="42D044F6" w14:textId="77777777" w:rsidR="00717035" w:rsidRDefault="00AB654C" w:rsidP="002F7753">
            <w:pPr>
              <w:jc w:val="both"/>
              <w:rPr>
                <w:rFonts w:ascii="Poppins" w:hAnsi="Poppins" w:cs="Poppins"/>
                <w:sz w:val="20"/>
              </w:rPr>
            </w:pPr>
            <w:r w:rsidRPr="00AB654C">
              <w:rPr>
                <w:rFonts w:ascii="Poppins" w:hAnsi="Poppins" w:cs="Poppins"/>
                <w:sz w:val="20"/>
              </w:rPr>
              <w:t>Passo di posa 50 mm (a serpentina).</w:t>
            </w:r>
          </w:p>
          <w:p w14:paraId="0295590E" w14:textId="52EF918E" w:rsidR="00717035" w:rsidRDefault="00AB654C" w:rsidP="002F7753">
            <w:pPr>
              <w:jc w:val="both"/>
              <w:rPr>
                <w:rFonts w:ascii="Poppins" w:hAnsi="Poppins" w:cs="Poppins"/>
                <w:sz w:val="20"/>
              </w:rPr>
            </w:pPr>
            <w:r w:rsidRPr="00AB654C">
              <w:rPr>
                <w:rFonts w:ascii="Poppins" w:hAnsi="Poppins" w:cs="Poppins"/>
                <w:sz w:val="20"/>
              </w:rPr>
              <w:t>Densità 30 kg/m</w:t>
            </w:r>
            <w:r w:rsidR="00717035">
              <w:rPr>
                <w:rFonts w:ascii="Poppins" w:hAnsi="Poppins" w:cs="Poppins"/>
                <w:sz w:val="20"/>
              </w:rPr>
              <w:t>3</w:t>
            </w:r>
            <w:r w:rsidRPr="00AB654C">
              <w:rPr>
                <w:rFonts w:ascii="Poppins" w:hAnsi="Poppins" w:cs="Poppins"/>
                <w:sz w:val="20"/>
              </w:rPr>
              <w:t>, resistenza termica RD 0</w:t>
            </w:r>
            <w:r w:rsidR="00514A69">
              <w:rPr>
                <w:rFonts w:ascii="Poppins" w:hAnsi="Poppins" w:cs="Poppins"/>
                <w:sz w:val="20"/>
              </w:rPr>
              <w:t>,</w:t>
            </w:r>
            <w:r w:rsidR="001910F0">
              <w:rPr>
                <w:rFonts w:ascii="Poppins" w:hAnsi="Poppins" w:cs="Poppins"/>
                <w:sz w:val="20"/>
              </w:rPr>
              <w:t>30</w:t>
            </w:r>
            <w:r w:rsidRPr="00AB654C">
              <w:rPr>
                <w:rFonts w:ascii="Poppins" w:hAnsi="Poppins" w:cs="Poppins"/>
                <w:sz w:val="20"/>
              </w:rPr>
              <w:t xml:space="preserve"> m</w:t>
            </w:r>
            <w:r w:rsidR="00717035">
              <w:rPr>
                <w:rFonts w:ascii="Poppins" w:hAnsi="Poppins" w:cs="Poppins"/>
                <w:sz w:val="20"/>
              </w:rPr>
              <w:t>2</w:t>
            </w:r>
            <w:r w:rsidRPr="00AB654C">
              <w:rPr>
                <w:rFonts w:ascii="Poppins" w:hAnsi="Poppins" w:cs="Poppins"/>
                <w:sz w:val="20"/>
              </w:rPr>
              <w:t>K/W, spessore lastra 10 mm e spessore totale 32 mm.</w:t>
            </w:r>
          </w:p>
          <w:p w14:paraId="452C5396" w14:textId="77777777" w:rsidR="00717035" w:rsidRDefault="00AB654C" w:rsidP="002F7753">
            <w:pPr>
              <w:jc w:val="both"/>
              <w:rPr>
                <w:rFonts w:ascii="Poppins" w:hAnsi="Poppins" w:cs="Poppins"/>
                <w:sz w:val="20"/>
              </w:rPr>
            </w:pPr>
            <w:r w:rsidRPr="00AB654C">
              <w:rPr>
                <w:rFonts w:ascii="Poppins" w:hAnsi="Poppins" w:cs="Poppins"/>
                <w:sz w:val="20"/>
              </w:rPr>
              <w:t>Interasse multiplo tra i tubi: 5 cm.</w:t>
            </w:r>
          </w:p>
          <w:p w14:paraId="2069EBA2" w14:textId="2D7215FE" w:rsidR="00AB654C" w:rsidRDefault="00AB654C" w:rsidP="002F7753">
            <w:pPr>
              <w:jc w:val="both"/>
              <w:rPr>
                <w:rFonts w:ascii="Poppins" w:hAnsi="Poppins" w:cs="Poppins"/>
                <w:sz w:val="20"/>
              </w:rPr>
            </w:pPr>
            <w:r w:rsidRPr="00AB654C">
              <w:rPr>
                <w:rFonts w:ascii="Poppins" w:hAnsi="Poppins" w:cs="Poppins"/>
                <w:sz w:val="20"/>
              </w:rPr>
              <w:t>Dimensioni (mm) 1200x800x32, confezione da 18</w:t>
            </w:r>
            <w:r w:rsidR="00514A69">
              <w:rPr>
                <w:rFonts w:ascii="Poppins" w:hAnsi="Poppins" w:cs="Poppins"/>
                <w:sz w:val="20"/>
              </w:rPr>
              <w:t>,</w:t>
            </w:r>
            <w:r w:rsidRPr="00AB654C">
              <w:rPr>
                <w:rFonts w:ascii="Poppins" w:hAnsi="Poppins" w:cs="Poppins"/>
                <w:sz w:val="20"/>
              </w:rPr>
              <w:t>24 m</w:t>
            </w:r>
            <w:r w:rsidR="00717035">
              <w:rPr>
                <w:rFonts w:ascii="Poppins" w:hAnsi="Poppins" w:cs="Poppins"/>
                <w:sz w:val="20"/>
              </w:rPr>
              <w:t>2</w:t>
            </w:r>
            <w:r w:rsidRPr="00AB654C">
              <w:rPr>
                <w:rFonts w:ascii="Poppins" w:hAnsi="Poppins" w:cs="Poppins"/>
                <w:sz w:val="20"/>
              </w:rPr>
              <w:t>.</w:t>
            </w:r>
          </w:p>
          <w:p w14:paraId="207DB7AC" w14:textId="77777777" w:rsidR="000A108B" w:rsidRDefault="000A108B" w:rsidP="002F7753">
            <w:pPr>
              <w:jc w:val="both"/>
              <w:rPr>
                <w:rFonts w:ascii="Poppins" w:hAnsi="Poppins" w:cs="Poppins"/>
                <w:b/>
                <w:sz w:val="20"/>
              </w:rPr>
            </w:pPr>
          </w:p>
          <w:p w14:paraId="0F53DE4E" w14:textId="26738F7E" w:rsidR="000A108B" w:rsidRPr="000A108B" w:rsidRDefault="000A108B" w:rsidP="002F7753">
            <w:pPr>
              <w:jc w:val="both"/>
              <w:rPr>
                <w:rFonts w:ascii="Poppins" w:hAnsi="Poppins" w:cs="Poppins"/>
                <w:sz w:val="20"/>
              </w:rPr>
            </w:pPr>
            <w:r>
              <w:rPr>
                <w:rFonts w:ascii="Poppins" w:hAnsi="Poppins" w:cs="Poppins"/>
                <w:sz w:val="20"/>
              </w:rPr>
              <w:t xml:space="preserve">Articolo previsto SOLO per spedizioni nelle seguenti regioni: </w:t>
            </w:r>
            <w:r w:rsidR="007C6F9A">
              <w:rPr>
                <w:rFonts w:ascii="Poppins" w:hAnsi="Poppins" w:cs="Poppins"/>
                <w:sz w:val="20"/>
              </w:rPr>
              <w:t>Emilia-Romagna, Friuli-Venezia Giulia, Liguria, Lombardia, Marche, Piemonte, Sardegna, Toscana, Trentino- Alto Adige, Valle d</w:t>
            </w:r>
            <w:r w:rsidR="00960B37">
              <w:rPr>
                <w:rFonts w:ascii="Poppins" w:hAnsi="Poppins" w:cs="Poppins"/>
                <w:sz w:val="20"/>
              </w:rPr>
              <w:t>’</w:t>
            </w:r>
            <w:r w:rsidR="007C6F9A">
              <w:rPr>
                <w:rFonts w:ascii="Poppins" w:hAnsi="Poppins" w:cs="Poppins"/>
                <w:sz w:val="20"/>
              </w:rPr>
              <w:t>Aosta, Veneto.</w:t>
            </w:r>
          </w:p>
          <w:p w14:paraId="1A817A26" w14:textId="77777777" w:rsidR="00AB654C" w:rsidRPr="00AB654C" w:rsidRDefault="00AB654C" w:rsidP="002F7753">
            <w:pPr>
              <w:jc w:val="both"/>
              <w:rPr>
                <w:rFonts w:ascii="Poppins" w:hAnsi="Poppins" w:cs="Poppins"/>
                <w:b/>
                <w:sz w:val="20"/>
              </w:rPr>
            </w:pPr>
          </w:p>
          <w:p w14:paraId="7437C48A" w14:textId="58E471FC" w:rsidR="00AB654C" w:rsidRPr="00AB654C" w:rsidRDefault="00AB654C" w:rsidP="002F7753">
            <w:pPr>
              <w:jc w:val="both"/>
              <w:rPr>
                <w:rFonts w:ascii="Poppins" w:hAnsi="Poppins" w:cs="Poppins"/>
                <w:sz w:val="20"/>
              </w:rPr>
            </w:pPr>
            <w:r w:rsidRPr="00AB654C">
              <w:rPr>
                <w:rFonts w:ascii="Poppins" w:hAnsi="Poppins" w:cs="Poppins"/>
                <w:b/>
                <w:sz w:val="20"/>
              </w:rPr>
              <w:t xml:space="preserve">Marca </w:t>
            </w:r>
            <w:r w:rsidR="00505807">
              <w:rPr>
                <w:rFonts w:ascii="Poppins" w:hAnsi="Poppins" w:cs="Poppins"/>
                <w:b/>
                <w:sz w:val="20"/>
              </w:rPr>
              <w:t>Emmeti</w:t>
            </w:r>
            <w:r w:rsidRPr="00AB654C">
              <w:rPr>
                <w:rFonts w:ascii="Poppins" w:hAnsi="Poppins" w:cs="Poppins"/>
                <w:b/>
                <w:sz w:val="20"/>
              </w:rPr>
              <w:t xml:space="preserve"> </w:t>
            </w:r>
            <w:r w:rsidR="00FA798B">
              <w:rPr>
                <w:rFonts w:ascii="Poppins" w:hAnsi="Poppins" w:cs="Poppins"/>
                <w:b/>
                <w:sz w:val="20"/>
              </w:rPr>
              <w:t>-</w:t>
            </w:r>
            <w:r w:rsidRPr="00AB654C">
              <w:rPr>
                <w:rFonts w:ascii="Poppins" w:hAnsi="Poppins" w:cs="Poppins"/>
                <w:b/>
                <w:sz w:val="20"/>
              </w:rPr>
              <w:t xml:space="preserve"> Modello </w:t>
            </w:r>
            <w:r w:rsidR="003F3088" w:rsidRPr="003F3088">
              <w:rPr>
                <w:rFonts w:ascii="Poppins" w:hAnsi="Poppins" w:cs="Poppins"/>
                <w:b/>
                <w:sz w:val="20"/>
              </w:rPr>
              <w:t>Pannello isolante Standard Combi Floor</w:t>
            </w:r>
            <w:r w:rsidR="003F3088">
              <w:rPr>
                <w:rFonts w:ascii="Poppins" w:hAnsi="Poppins" w:cs="Poppins"/>
                <w:b/>
                <w:sz w:val="20"/>
              </w:rPr>
              <w:t xml:space="preserve"> </w:t>
            </w:r>
            <w:r w:rsidR="003F3088" w:rsidRPr="003F3088">
              <w:rPr>
                <w:rFonts w:ascii="Poppins" w:hAnsi="Poppins" w:cs="Poppins"/>
                <w:b/>
                <w:sz w:val="20"/>
              </w:rPr>
              <w:t>H10</w:t>
            </w:r>
            <w:r w:rsidR="003F3088">
              <w:rPr>
                <w:rFonts w:ascii="Poppins" w:hAnsi="Poppins" w:cs="Poppins"/>
                <w:b/>
                <w:sz w:val="20"/>
              </w:rPr>
              <w:t xml:space="preserve"> </w:t>
            </w:r>
            <w:r w:rsidR="003F3088" w:rsidRPr="003F3088">
              <w:rPr>
                <w:rFonts w:ascii="Poppins" w:hAnsi="Poppins" w:cs="Poppins"/>
                <w:b/>
                <w:sz w:val="20"/>
              </w:rPr>
              <w:t>(Conf. 18,24 m2)</w:t>
            </w:r>
            <w:r w:rsidR="003F3088">
              <w:rPr>
                <w:rFonts w:ascii="Poppins" w:hAnsi="Poppins" w:cs="Poppins"/>
                <w:b/>
                <w:sz w:val="20"/>
              </w:rPr>
              <w:t xml:space="preserve"> </w:t>
            </w:r>
            <w:r w:rsidRPr="00AB654C">
              <w:rPr>
                <w:rFonts w:ascii="Poppins" w:hAnsi="Poppins" w:cs="Poppins"/>
                <w:b/>
                <w:sz w:val="20"/>
              </w:rPr>
              <w:t>o equivalente</w:t>
            </w:r>
            <w:r w:rsidR="0017002B">
              <w:rPr>
                <w:rFonts w:ascii="Poppins" w:hAnsi="Poppins" w:cs="Poppins"/>
                <w:b/>
                <w:sz w:val="20"/>
              </w:rPr>
              <w:t>.</w:t>
            </w:r>
          </w:p>
        </w:tc>
      </w:tr>
      <w:tr w:rsidR="00332104" w:rsidRPr="004C6F17" w14:paraId="5A9B2B6E" w14:textId="77777777" w:rsidTr="004A5ED3">
        <w:tc>
          <w:tcPr>
            <w:tcW w:w="1311" w:type="dxa"/>
          </w:tcPr>
          <w:p w14:paraId="34D45317" w14:textId="354CB82A" w:rsidR="00332104" w:rsidRPr="00AB654C" w:rsidRDefault="00332104" w:rsidP="00332104">
            <w:pPr>
              <w:jc w:val="center"/>
              <w:rPr>
                <w:rFonts w:ascii="Poppins" w:hAnsi="Poppins" w:cs="Poppins"/>
                <w:sz w:val="20"/>
              </w:rPr>
            </w:pPr>
            <w:r w:rsidRPr="006D1F2F">
              <w:rPr>
                <w:rFonts w:ascii="Poppins" w:hAnsi="Poppins" w:cs="Poppins"/>
                <w:sz w:val="20"/>
              </w:rPr>
              <w:t>28134202</w:t>
            </w:r>
          </w:p>
        </w:tc>
        <w:tc>
          <w:tcPr>
            <w:tcW w:w="2086" w:type="dxa"/>
          </w:tcPr>
          <w:p w14:paraId="5B41FB13" w14:textId="77777777" w:rsidR="00332104" w:rsidRPr="006D1F2F" w:rsidRDefault="00332104" w:rsidP="00332104">
            <w:pPr>
              <w:jc w:val="center"/>
              <w:rPr>
                <w:rFonts w:ascii="Poppins" w:hAnsi="Poppins" w:cs="Poppins"/>
                <w:sz w:val="20"/>
              </w:rPr>
            </w:pPr>
            <w:r w:rsidRPr="006D1F2F">
              <w:rPr>
                <w:rFonts w:ascii="Poppins" w:hAnsi="Poppins" w:cs="Poppins"/>
                <w:sz w:val="20"/>
              </w:rPr>
              <w:t>Pannello isolante Standard Combi Floor S</w:t>
            </w:r>
          </w:p>
          <w:p w14:paraId="0D49DD40" w14:textId="77777777" w:rsidR="00332104" w:rsidRPr="006D1F2F" w:rsidRDefault="00332104" w:rsidP="00332104">
            <w:pPr>
              <w:jc w:val="center"/>
              <w:rPr>
                <w:rFonts w:ascii="Poppins" w:hAnsi="Poppins" w:cs="Poppins"/>
                <w:sz w:val="20"/>
              </w:rPr>
            </w:pPr>
            <w:r w:rsidRPr="006D1F2F">
              <w:rPr>
                <w:rFonts w:ascii="Poppins" w:hAnsi="Poppins" w:cs="Poppins"/>
                <w:sz w:val="20"/>
              </w:rPr>
              <w:t>H10</w:t>
            </w:r>
          </w:p>
          <w:p w14:paraId="50847B36" w14:textId="65B98F74" w:rsidR="00332104" w:rsidRPr="00AB654C" w:rsidRDefault="00332104" w:rsidP="00332104">
            <w:pPr>
              <w:jc w:val="center"/>
              <w:rPr>
                <w:rFonts w:ascii="Poppins" w:hAnsi="Poppins" w:cs="Poppins"/>
                <w:sz w:val="20"/>
              </w:rPr>
            </w:pPr>
            <w:r w:rsidRPr="006D1F2F">
              <w:rPr>
                <w:rFonts w:ascii="Poppins" w:hAnsi="Poppins" w:cs="Poppins"/>
                <w:sz w:val="20"/>
              </w:rPr>
              <w:t>(Conf. 15,68 m2)</w:t>
            </w:r>
          </w:p>
        </w:tc>
        <w:tc>
          <w:tcPr>
            <w:tcW w:w="6101" w:type="dxa"/>
          </w:tcPr>
          <w:p w14:paraId="1AC13F9E" w14:textId="454AFEF6" w:rsidR="00332104" w:rsidRPr="006D1F2F" w:rsidRDefault="00332104" w:rsidP="002F7753">
            <w:pPr>
              <w:jc w:val="both"/>
              <w:rPr>
                <w:rFonts w:ascii="Poppins" w:hAnsi="Poppins" w:cs="Poppins"/>
                <w:sz w:val="20"/>
              </w:rPr>
            </w:pPr>
            <w:r w:rsidRPr="006D1F2F">
              <w:rPr>
                <w:rFonts w:ascii="Poppins" w:hAnsi="Poppins" w:cs="Poppins"/>
                <w:sz w:val="20"/>
              </w:rPr>
              <w:t xml:space="preserve">Pannello in polistirene espanso tipo EPS 200, in conformità alla norma UNI 13163, con incastri perimetrali maschio </w:t>
            </w:r>
            <w:r w:rsidR="00FA798B">
              <w:rPr>
                <w:rFonts w:ascii="Poppins" w:hAnsi="Poppins" w:cs="Poppins"/>
                <w:sz w:val="20"/>
              </w:rPr>
              <w:t>-</w:t>
            </w:r>
            <w:r w:rsidRPr="006D1F2F">
              <w:rPr>
                <w:rFonts w:ascii="Poppins" w:hAnsi="Poppins" w:cs="Poppins"/>
                <w:sz w:val="20"/>
              </w:rPr>
              <w:t xml:space="preserve"> femmina a forma cilindrica ed accoppiato con un film termoformato in polistirene rigido.</w:t>
            </w:r>
          </w:p>
          <w:p w14:paraId="02B24826" w14:textId="77777777" w:rsidR="00332104" w:rsidRPr="006D1F2F" w:rsidRDefault="00332104" w:rsidP="002F7753">
            <w:pPr>
              <w:jc w:val="both"/>
              <w:rPr>
                <w:rFonts w:ascii="Poppins" w:hAnsi="Poppins" w:cs="Poppins"/>
                <w:sz w:val="20"/>
              </w:rPr>
            </w:pPr>
          </w:p>
          <w:p w14:paraId="0C8692AE" w14:textId="77777777" w:rsidR="00332104" w:rsidRPr="006D1F2F" w:rsidRDefault="00332104" w:rsidP="002F7753">
            <w:pPr>
              <w:jc w:val="both"/>
              <w:rPr>
                <w:rFonts w:ascii="Poppins" w:hAnsi="Poppins" w:cs="Poppins"/>
                <w:sz w:val="20"/>
              </w:rPr>
            </w:pPr>
            <w:r w:rsidRPr="006D1F2F">
              <w:rPr>
                <w:rFonts w:ascii="Poppins" w:hAnsi="Poppins" w:cs="Poppins"/>
                <w:sz w:val="20"/>
              </w:rPr>
              <w:t>Passo di posa 50 mm (a serpentina).</w:t>
            </w:r>
          </w:p>
          <w:p w14:paraId="21B5CB85" w14:textId="77777777" w:rsidR="00332104" w:rsidRPr="006D1F2F" w:rsidRDefault="00332104" w:rsidP="002F7753">
            <w:pPr>
              <w:jc w:val="both"/>
              <w:rPr>
                <w:rFonts w:ascii="Poppins" w:hAnsi="Poppins" w:cs="Poppins"/>
                <w:sz w:val="20"/>
              </w:rPr>
            </w:pPr>
            <w:r w:rsidRPr="006D1F2F">
              <w:rPr>
                <w:rFonts w:ascii="Poppins" w:hAnsi="Poppins" w:cs="Poppins"/>
                <w:sz w:val="20"/>
              </w:rPr>
              <w:t>Densità 29 kg/m3, resistenza termica RD 0,30 m2K/W, spessore lastra 10 mm e spessore totale 33 mm.</w:t>
            </w:r>
          </w:p>
          <w:p w14:paraId="564D8187" w14:textId="77777777" w:rsidR="00332104" w:rsidRPr="006D1F2F" w:rsidRDefault="00332104" w:rsidP="002F7753">
            <w:pPr>
              <w:jc w:val="both"/>
              <w:rPr>
                <w:rFonts w:ascii="Poppins" w:hAnsi="Poppins" w:cs="Poppins"/>
                <w:sz w:val="20"/>
              </w:rPr>
            </w:pPr>
            <w:r w:rsidRPr="006D1F2F">
              <w:rPr>
                <w:rFonts w:ascii="Poppins" w:hAnsi="Poppins" w:cs="Poppins"/>
                <w:sz w:val="20"/>
              </w:rPr>
              <w:t>Interasse multiplo tra i tubi: 5 cm.</w:t>
            </w:r>
          </w:p>
          <w:p w14:paraId="766EE8ED" w14:textId="77777777" w:rsidR="00332104" w:rsidRDefault="00332104" w:rsidP="002F7753">
            <w:pPr>
              <w:jc w:val="both"/>
              <w:rPr>
                <w:rFonts w:ascii="Poppins" w:hAnsi="Poppins" w:cs="Poppins"/>
                <w:sz w:val="20"/>
              </w:rPr>
            </w:pPr>
            <w:r w:rsidRPr="006D1F2F">
              <w:rPr>
                <w:rFonts w:ascii="Poppins" w:hAnsi="Poppins" w:cs="Poppins"/>
                <w:sz w:val="20"/>
              </w:rPr>
              <w:t>Dimensioni (mm) 1400x800x33, confezione da 15,68 m2.</w:t>
            </w:r>
          </w:p>
          <w:p w14:paraId="17EABC31" w14:textId="77777777" w:rsidR="00332104" w:rsidRDefault="00332104" w:rsidP="002F7753">
            <w:pPr>
              <w:jc w:val="both"/>
              <w:rPr>
                <w:rFonts w:ascii="Poppins" w:hAnsi="Poppins" w:cs="Poppins"/>
                <w:sz w:val="20"/>
              </w:rPr>
            </w:pPr>
          </w:p>
          <w:p w14:paraId="23427374" w14:textId="77777777" w:rsidR="00332104" w:rsidRPr="006D1F2F" w:rsidRDefault="00332104" w:rsidP="002F7753">
            <w:pPr>
              <w:jc w:val="both"/>
              <w:rPr>
                <w:rFonts w:ascii="Poppins" w:hAnsi="Poppins" w:cs="Poppins"/>
                <w:sz w:val="20"/>
              </w:rPr>
            </w:pPr>
            <w:r>
              <w:rPr>
                <w:rFonts w:ascii="Poppins" w:hAnsi="Poppins" w:cs="Poppins"/>
                <w:sz w:val="20"/>
              </w:rPr>
              <w:t>Articolo previsto SOLO per spedizioni nelle seguenti regioni: Abruzzo, Basilicata, Calabria, Campania, Lazio, Molise, Puglia, Sicilia, Umbria.</w:t>
            </w:r>
          </w:p>
          <w:p w14:paraId="4753DFD7" w14:textId="77777777" w:rsidR="00332104" w:rsidRPr="006D1F2F" w:rsidRDefault="00332104" w:rsidP="002F7753">
            <w:pPr>
              <w:jc w:val="both"/>
              <w:rPr>
                <w:rFonts w:ascii="Poppins" w:hAnsi="Poppins" w:cs="Poppins"/>
                <w:b/>
                <w:sz w:val="20"/>
              </w:rPr>
            </w:pPr>
          </w:p>
          <w:p w14:paraId="0577A900" w14:textId="220F4A73" w:rsidR="00332104" w:rsidRPr="00AB654C" w:rsidRDefault="00332104" w:rsidP="002F7753">
            <w:pPr>
              <w:jc w:val="both"/>
              <w:rPr>
                <w:rFonts w:ascii="Poppins" w:hAnsi="Poppins" w:cs="Poppins"/>
                <w:sz w:val="20"/>
              </w:rPr>
            </w:pPr>
            <w:r w:rsidRPr="006D1F2F">
              <w:rPr>
                <w:rFonts w:ascii="Poppins" w:hAnsi="Poppins" w:cs="Poppins"/>
                <w:b/>
                <w:sz w:val="20"/>
              </w:rPr>
              <w:t xml:space="preserve">Marca Emmeti </w:t>
            </w:r>
            <w:r w:rsidR="00FA798B">
              <w:rPr>
                <w:rFonts w:ascii="Poppins" w:hAnsi="Poppins" w:cs="Poppins"/>
                <w:b/>
                <w:sz w:val="20"/>
              </w:rPr>
              <w:t>-</w:t>
            </w:r>
            <w:r w:rsidRPr="006D1F2F">
              <w:rPr>
                <w:rFonts w:ascii="Poppins" w:hAnsi="Poppins" w:cs="Poppins"/>
                <w:b/>
                <w:sz w:val="20"/>
              </w:rPr>
              <w:t xml:space="preserve"> Modello Pannello isolante Standard Combi Floor S H10 (Conf. 15,68 m2) o equivalente.</w:t>
            </w:r>
          </w:p>
        </w:tc>
      </w:tr>
      <w:tr w:rsidR="00332104" w:rsidRPr="004C6F17" w14:paraId="6E4E409B" w14:textId="77777777" w:rsidTr="004A5ED3">
        <w:tc>
          <w:tcPr>
            <w:tcW w:w="1311" w:type="dxa"/>
          </w:tcPr>
          <w:p w14:paraId="1D4AD321" w14:textId="77777777" w:rsidR="00332104" w:rsidRPr="00AB654C" w:rsidRDefault="00332104" w:rsidP="00332104">
            <w:pPr>
              <w:jc w:val="center"/>
              <w:rPr>
                <w:rFonts w:ascii="Poppins" w:hAnsi="Poppins" w:cs="Poppins"/>
                <w:sz w:val="20"/>
              </w:rPr>
            </w:pPr>
            <w:r w:rsidRPr="00AB654C">
              <w:rPr>
                <w:rFonts w:ascii="Poppins" w:hAnsi="Poppins" w:cs="Poppins"/>
                <w:sz w:val="20"/>
              </w:rPr>
              <w:t>28134077</w:t>
            </w:r>
          </w:p>
        </w:tc>
        <w:tc>
          <w:tcPr>
            <w:tcW w:w="2086" w:type="dxa"/>
          </w:tcPr>
          <w:p w14:paraId="221627D6" w14:textId="77777777" w:rsidR="00332104" w:rsidRDefault="00332104" w:rsidP="00332104">
            <w:pPr>
              <w:jc w:val="center"/>
              <w:rPr>
                <w:rFonts w:ascii="Poppins" w:hAnsi="Poppins" w:cs="Poppins"/>
                <w:sz w:val="20"/>
              </w:rPr>
            </w:pPr>
            <w:r w:rsidRPr="00AB654C">
              <w:rPr>
                <w:rFonts w:ascii="Poppins" w:hAnsi="Poppins" w:cs="Poppins"/>
                <w:sz w:val="20"/>
              </w:rPr>
              <w:t>Pannello isolante Standard Combi</w:t>
            </w:r>
            <w:r>
              <w:rPr>
                <w:rFonts w:ascii="Poppins" w:hAnsi="Poppins" w:cs="Poppins"/>
                <w:sz w:val="20"/>
              </w:rPr>
              <w:t xml:space="preserve"> </w:t>
            </w:r>
            <w:r w:rsidRPr="00AB654C">
              <w:rPr>
                <w:rFonts w:ascii="Poppins" w:hAnsi="Poppins" w:cs="Poppins"/>
                <w:sz w:val="20"/>
              </w:rPr>
              <w:t>Floor</w:t>
            </w:r>
          </w:p>
          <w:p w14:paraId="07C72FD3" w14:textId="77777777" w:rsidR="00332104" w:rsidRDefault="00332104" w:rsidP="00332104">
            <w:pPr>
              <w:jc w:val="center"/>
              <w:rPr>
                <w:rFonts w:ascii="Poppins" w:hAnsi="Poppins" w:cs="Poppins"/>
                <w:sz w:val="20"/>
              </w:rPr>
            </w:pPr>
            <w:r w:rsidRPr="00AB654C">
              <w:rPr>
                <w:rFonts w:ascii="Poppins" w:hAnsi="Poppins" w:cs="Poppins"/>
                <w:sz w:val="20"/>
              </w:rPr>
              <w:t>H20</w:t>
            </w:r>
          </w:p>
          <w:p w14:paraId="5A9263C4" w14:textId="317F563F" w:rsidR="00332104" w:rsidRPr="00AB654C" w:rsidRDefault="00332104" w:rsidP="00332104">
            <w:pPr>
              <w:jc w:val="center"/>
              <w:rPr>
                <w:rFonts w:ascii="Poppins" w:hAnsi="Poppins" w:cs="Poppins"/>
                <w:sz w:val="20"/>
              </w:rPr>
            </w:pPr>
            <w:r>
              <w:rPr>
                <w:rFonts w:ascii="Poppins" w:hAnsi="Poppins" w:cs="Poppins"/>
                <w:sz w:val="20"/>
              </w:rPr>
              <w:t>(Conf. 13,44 m2)</w:t>
            </w:r>
          </w:p>
        </w:tc>
        <w:tc>
          <w:tcPr>
            <w:tcW w:w="6101" w:type="dxa"/>
          </w:tcPr>
          <w:p w14:paraId="67FA1C8E" w14:textId="2607A5C9" w:rsidR="00332104" w:rsidRDefault="00332104" w:rsidP="002F7753">
            <w:pPr>
              <w:jc w:val="both"/>
              <w:rPr>
                <w:rFonts w:ascii="Poppins" w:hAnsi="Poppins" w:cs="Poppins"/>
                <w:sz w:val="20"/>
              </w:rPr>
            </w:pPr>
            <w:r w:rsidRPr="00AB654C">
              <w:rPr>
                <w:rFonts w:ascii="Poppins" w:hAnsi="Poppins" w:cs="Poppins"/>
                <w:sz w:val="20"/>
              </w:rPr>
              <w:t xml:space="preserve">Pannello in polistirene espanso tipo EPS 150, in conformità alla norma UNI 13163, con incastri perimetrali maschio </w:t>
            </w:r>
            <w:r w:rsidR="00FA798B">
              <w:rPr>
                <w:rFonts w:ascii="Poppins" w:hAnsi="Poppins" w:cs="Poppins"/>
                <w:sz w:val="20"/>
              </w:rPr>
              <w:t>-</w:t>
            </w:r>
            <w:r w:rsidRPr="00AB654C">
              <w:rPr>
                <w:rFonts w:ascii="Poppins" w:hAnsi="Poppins" w:cs="Poppins"/>
                <w:sz w:val="20"/>
              </w:rPr>
              <w:t xml:space="preserve"> femmina a forma cilindrica ed accoppiato con un film termoformato in polistirene rigido spessore 0,65 mm.</w:t>
            </w:r>
          </w:p>
          <w:p w14:paraId="07A8C092" w14:textId="77777777" w:rsidR="00332104" w:rsidRDefault="00332104" w:rsidP="002F7753">
            <w:pPr>
              <w:jc w:val="both"/>
              <w:rPr>
                <w:rFonts w:ascii="Poppins" w:hAnsi="Poppins" w:cs="Poppins"/>
                <w:sz w:val="20"/>
              </w:rPr>
            </w:pPr>
          </w:p>
          <w:p w14:paraId="4E24A833" w14:textId="77777777" w:rsidR="00332104" w:rsidRDefault="00332104" w:rsidP="002F7753">
            <w:pPr>
              <w:jc w:val="both"/>
              <w:rPr>
                <w:rFonts w:ascii="Poppins" w:hAnsi="Poppins" w:cs="Poppins"/>
                <w:sz w:val="20"/>
              </w:rPr>
            </w:pPr>
            <w:r w:rsidRPr="00AB654C">
              <w:rPr>
                <w:rFonts w:ascii="Poppins" w:hAnsi="Poppins" w:cs="Poppins"/>
                <w:sz w:val="20"/>
              </w:rPr>
              <w:lastRenderedPageBreak/>
              <w:t>Passo di posa 50 mm (a serpentina).</w:t>
            </w:r>
          </w:p>
          <w:p w14:paraId="56CE413A" w14:textId="009D89B7" w:rsidR="00332104" w:rsidRDefault="00332104" w:rsidP="002F7753">
            <w:pPr>
              <w:jc w:val="both"/>
              <w:rPr>
                <w:rFonts w:ascii="Poppins" w:hAnsi="Poppins" w:cs="Poppins"/>
                <w:sz w:val="20"/>
              </w:rPr>
            </w:pPr>
            <w:r w:rsidRPr="00AB654C">
              <w:rPr>
                <w:rFonts w:ascii="Poppins" w:hAnsi="Poppins" w:cs="Poppins"/>
                <w:sz w:val="20"/>
              </w:rPr>
              <w:t>Densità 25 kg/m</w:t>
            </w:r>
            <w:r>
              <w:rPr>
                <w:rFonts w:ascii="Poppins" w:hAnsi="Poppins" w:cs="Poppins"/>
                <w:sz w:val="20"/>
              </w:rPr>
              <w:t>3</w:t>
            </w:r>
            <w:r w:rsidRPr="00AB654C">
              <w:rPr>
                <w:rFonts w:ascii="Poppins" w:hAnsi="Poppins" w:cs="Poppins"/>
                <w:sz w:val="20"/>
              </w:rPr>
              <w:t>, resistenza termica RD 0</w:t>
            </w:r>
            <w:r>
              <w:rPr>
                <w:rFonts w:ascii="Poppins" w:hAnsi="Poppins" w:cs="Poppins"/>
                <w:sz w:val="20"/>
              </w:rPr>
              <w:t>,60</w:t>
            </w:r>
            <w:r w:rsidRPr="00AB654C">
              <w:rPr>
                <w:rFonts w:ascii="Poppins" w:hAnsi="Poppins" w:cs="Poppins"/>
                <w:sz w:val="20"/>
              </w:rPr>
              <w:t xml:space="preserve"> m</w:t>
            </w:r>
            <w:r>
              <w:rPr>
                <w:rFonts w:ascii="Poppins" w:hAnsi="Poppins" w:cs="Poppins"/>
                <w:sz w:val="20"/>
              </w:rPr>
              <w:t>2</w:t>
            </w:r>
            <w:r w:rsidRPr="00AB654C">
              <w:rPr>
                <w:rFonts w:ascii="Poppins" w:hAnsi="Poppins" w:cs="Poppins"/>
                <w:sz w:val="20"/>
              </w:rPr>
              <w:t>K/W, spessore lastra 20 mm e spessore totale 42 mm.</w:t>
            </w:r>
          </w:p>
          <w:p w14:paraId="48E0F741" w14:textId="77777777" w:rsidR="00332104" w:rsidRDefault="00332104" w:rsidP="002F7753">
            <w:pPr>
              <w:jc w:val="both"/>
              <w:rPr>
                <w:rFonts w:ascii="Poppins" w:hAnsi="Poppins" w:cs="Poppins"/>
                <w:sz w:val="20"/>
              </w:rPr>
            </w:pPr>
            <w:r w:rsidRPr="00AB654C">
              <w:rPr>
                <w:rFonts w:ascii="Poppins" w:hAnsi="Poppins" w:cs="Poppins"/>
                <w:sz w:val="20"/>
              </w:rPr>
              <w:t>Interasse multiplo tra i tubi: 5 cm.</w:t>
            </w:r>
          </w:p>
          <w:p w14:paraId="3D0A3AAF" w14:textId="6B85BD51" w:rsidR="00332104" w:rsidRDefault="00332104" w:rsidP="002F7753">
            <w:pPr>
              <w:jc w:val="both"/>
              <w:rPr>
                <w:rFonts w:ascii="Poppins" w:hAnsi="Poppins" w:cs="Poppins"/>
                <w:sz w:val="20"/>
              </w:rPr>
            </w:pPr>
            <w:r w:rsidRPr="00AB654C">
              <w:rPr>
                <w:rFonts w:ascii="Poppins" w:hAnsi="Poppins" w:cs="Poppins"/>
                <w:sz w:val="20"/>
              </w:rPr>
              <w:t>Dimensioni (mm) 1200x800x42, confezione da 13</w:t>
            </w:r>
            <w:r>
              <w:rPr>
                <w:rFonts w:ascii="Poppins" w:hAnsi="Poppins" w:cs="Poppins"/>
                <w:sz w:val="20"/>
              </w:rPr>
              <w:t>,</w:t>
            </w:r>
            <w:r w:rsidRPr="00AB654C">
              <w:rPr>
                <w:rFonts w:ascii="Poppins" w:hAnsi="Poppins" w:cs="Poppins"/>
                <w:sz w:val="20"/>
              </w:rPr>
              <w:t>44 m</w:t>
            </w:r>
            <w:r>
              <w:rPr>
                <w:rFonts w:ascii="Poppins" w:hAnsi="Poppins" w:cs="Poppins"/>
                <w:sz w:val="20"/>
              </w:rPr>
              <w:t>2</w:t>
            </w:r>
            <w:r w:rsidRPr="00AB654C">
              <w:rPr>
                <w:rFonts w:ascii="Poppins" w:hAnsi="Poppins" w:cs="Poppins"/>
                <w:sz w:val="20"/>
              </w:rPr>
              <w:t>.</w:t>
            </w:r>
          </w:p>
          <w:p w14:paraId="5BE356CF" w14:textId="77777777" w:rsidR="00332104" w:rsidRDefault="00332104" w:rsidP="002F7753">
            <w:pPr>
              <w:jc w:val="both"/>
              <w:rPr>
                <w:rFonts w:ascii="Poppins" w:hAnsi="Poppins" w:cs="Poppins"/>
                <w:b/>
                <w:sz w:val="20"/>
              </w:rPr>
            </w:pPr>
          </w:p>
          <w:p w14:paraId="3C3A6A66" w14:textId="59D33BB6" w:rsidR="00332104" w:rsidRPr="007C6F9A" w:rsidRDefault="00332104" w:rsidP="002F7753">
            <w:pPr>
              <w:jc w:val="both"/>
              <w:rPr>
                <w:rFonts w:ascii="Poppins" w:hAnsi="Poppins" w:cs="Poppins"/>
                <w:sz w:val="20"/>
              </w:rPr>
            </w:pPr>
            <w:r>
              <w:rPr>
                <w:rFonts w:ascii="Poppins" w:hAnsi="Poppins" w:cs="Poppins"/>
                <w:sz w:val="20"/>
              </w:rPr>
              <w:t>Articolo previsto SOLO per spedizioni nelle seguenti regioni: Emilia-Romagna, Friuli-Venezia Giulia, Liguria, Lombardia, Marche, Piemonte, Sardegna, Toscana, Trentino- Alto Adige, Valle d</w:t>
            </w:r>
            <w:r w:rsidR="00960B37">
              <w:rPr>
                <w:rFonts w:ascii="Poppins" w:hAnsi="Poppins" w:cs="Poppins"/>
                <w:sz w:val="20"/>
              </w:rPr>
              <w:t>’</w:t>
            </w:r>
            <w:r>
              <w:rPr>
                <w:rFonts w:ascii="Poppins" w:hAnsi="Poppins" w:cs="Poppins"/>
                <w:sz w:val="20"/>
              </w:rPr>
              <w:t>Aosta, Veneto.</w:t>
            </w:r>
          </w:p>
          <w:p w14:paraId="4C7A154E" w14:textId="77777777" w:rsidR="00332104" w:rsidRPr="00AB654C" w:rsidRDefault="00332104" w:rsidP="002F7753">
            <w:pPr>
              <w:jc w:val="both"/>
              <w:rPr>
                <w:rFonts w:ascii="Poppins" w:hAnsi="Poppins" w:cs="Poppins"/>
                <w:b/>
                <w:sz w:val="20"/>
              </w:rPr>
            </w:pPr>
          </w:p>
          <w:p w14:paraId="029020FD" w14:textId="72609D26" w:rsidR="00332104" w:rsidRPr="00AB654C" w:rsidRDefault="00332104" w:rsidP="002F7753">
            <w:pPr>
              <w:jc w:val="both"/>
              <w:rPr>
                <w:rFonts w:ascii="Poppins" w:hAnsi="Poppins" w:cs="Poppins"/>
                <w:b/>
                <w:sz w:val="20"/>
              </w:rPr>
            </w:pPr>
            <w:r w:rsidRPr="00AB654C">
              <w:rPr>
                <w:rFonts w:ascii="Poppins" w:hAnsi="Poppins" w:cs="Poppins"/>
                <w:b/>
                <w:sz w:val="20"/>
              </w:rPr>
              <w:t xml:space="preserve">Marca </w:t>
            </w:r>
            <w:r>
              <w:rPr>
                <w:rFonts w:ascii="Poppins" w:hAnsi="Poppins" w:cs="Poppins"/>
                <w:b/>
                <w:sz w:val="20"/>
              </w:rPr>
              <w:t>Emmeti</w:t>
            </w:r>
            <w:r w:rsidRPr="00AB654C">
              <w:rPr>
                <w:rFonts w:ascii="Poppins" w:hAnsi="Poppins" w:cs="Poppins"/>
                <w:b/>
                <w:sz w:val="20"/>
              </w:rPr>
              <w:t xml:space="preserve"> </w:t>
            </w:r>
            <w:r w:rsidR="00FA798B">
              <w:rPr>
                <w:rFonts w:ascii="Poppins" w:hAnsi="Poppins" w:cs="Poppins"/>
                <w:b/>
                <w:sz w:val="20"/>
              </w:rPr>
              <w:t>-</w:t>
            </w:r>
            <w:r w:rsidRPr="00AB654C">
              <w:rPr>
                <w:rFonts w:ascii="Poppins" w:hAnsi="Poppins" w:cs="Poppins"/>
                <w:b/>
                <w:sz w:val="20"/>
              </w:rPr>
              <w:t xml:space="preserve"> Modello </w:t>
            </w:r>
            <w:r w:rsidRPr="007150B5">
              <w:rPr>
                <w:rFonts w:ascii="Poppins" w:hAnsi="Poppins" w:cs="Poppins"/>
                <w:b/>
                <w:sz w:val="20"/>
              </w:rPr>
              <w:t>Pannello isolante Standard Combi Floor</w:t>
            </w:r>
            <w:r>
              <w:rPr>
                <w:rFonts w:ascii="Poppins" w:hAnsi="Poppins" w:cs="Poppins"/>
                <w:b/>
                <w:sz w:val="20"/>
              </w:rPr>
              <w:t xml:space="preserve"> </w:t>
            </w:r>
            <w:r w:rsidRPr="007150B5">
              <w:rPr>
                <w:rFonts w:ascii="Poppins" w:hAnsi="Poppins" w:cs="Poppins"/>
                <w:b/>
                <w:sz w:val="20"/>
              </w:rPr>
              <w:t>H20</w:t>
            </w:r>
            <w:r>
              <w:rPr>
                <w:rFonts w:ascii="Poppins" w:hAnsi="Poppins" w:cs="Poppins"/>
                <w:b/>
                <w:sz w:val="20"/>
              </w:rPr>
              <w:t xml:space="preserve"> </w:t>
            </w:r>
            <w:r w:rsidRPr="007150B5">
              <w:rPr>
                <w:rFonts w:ascii="Poppins" w:hAnsi="Poppins" w:cs="Poppins"/>
                <w:b/>
                <w:sz w:val="20"/>
              </w:rPr>
              <w:t>(Conf. 13,44 m2)</w:t>
            </w:r>
            <w:r>
              <w:rPr>
                <w:rFonts w:ascii="Poppins" w:hAnsi="Poppins" w:cs="Poppins"/>
                <w:b/>
                <w:sz w:val="20"/>
              </w:rPr>
              <w:t xml:space="preserve"> </w:t>
            </w:r>
            <w:r w:rsidRPr="00AB654C">
              <w:rPr>
                <w:rFonts w:ascii="Poppins" w:hAnsi="Poppins" w:cs="Poppins"/>
                <w:b/>
                <w:sz w:val="20"/>
              </w:rPr>
              <w:t>o equivalente</w:t>
            </w:r>
            <w:r>
              <w:rPr>
                <w:rFonts w:ascii="Poppins" w:hAnsi="Poppins" w:cs="Poppins"/>
                <w:b/>
                <w:sz w:val="20"/>
              </w:rPr>
              <w:t>.</w:t>
            </w:r>
          </w:p>
        </w:tc>
      </w:tr>
      <w:tr w:rsidR="00332104" w:rsidRPr="004C6F17" w14:paraId="1F880B51" w14:textId="77777777" w:rsidTr="004A5ED3">
        <w:tc>
          <w:tcPr>
            <w:tcW w:w="1311" w:type="dxa"/>
          </w:tcPr>
          <w:p w14:paraId="36508AF5" w14:textId="002192C3" w:rsidR="00332104" w:rsidRPr="00AB654C" w:rsidRDefault="00332104" w:rsidP="00332104">
            <w:pPr>
              <w:jc w:val="center"/>
              <w:rPr>
                <w:rFonts w:ascii="Poppins" w:hAnsi="Poppins" w:cs="Poppins"/>
                <w:sz w:val="20"/>
              </w:rPr>
            </w:pPr>
            <w:r>
              <w:rPr>
                <w:rFonts w:ascii="Poppins" w:hAnsi="Poppins" w:cs="Poppins"/>
                <w:sz w:val="20"/>
              </w:rPr>
              <w:lastRenderedPageBreak/>
              <w:t>28134204</w:t>
            </w:r>
          </w:p>
        </w:tc>
        <w:tc>
          <w:tcPr>
            <w:tcW w:w="2086" w:type="dxa"/>
          </w:tcPr>
          <w:p w14:paraId="2307FEA2" w14:textId="77777777" w:rsidR="00332104" w:rsidRPr="004769A8" w:rsidRDefault="00332104" w:rsidP="00332104">
            <w:pPr>
              <w:jc w:val="center"/>
              <w:rPr>
                <w:rFonts w:ascii="Poppins" w:hAnsi="Poppins" w:cs="Poppins"/>
                <w:sz w:val="20"/>
              </w:rPr>
            </w:pPr>
            <w:r w:rsidRPr="004769A8">
              <w:rPr>
                <w:rFonts w:ascii="Poppins" w:hAnsi="Poppins" w:cs="Poppins"/>
                <w:sz w:val="20"/>
              </w:rPr>
              <w:t>Pannello isolante Standard Combi Floor S</w:t>
            </w:r>
          </w:p>
          <w:p w14:paraId="04C064BF" w14:textId="77777777" w:rsidR="00332104" w:rsidRPr="004769A8" w:rsidRDefault="00332104" w:rsidP="00332104">
            <w:pPr>
              <w:jc w:val="center"/>
              <w:rPr>
                <w:rFonts w:ascii="Poppins" w:hAnsi="Poppins" w:cs="Poppins"/>
                <w:sz w:val="20"/>
              </w:rPr>
            </w:pPr>
            <w:r w:rsidRPr="004769A8">
              <w:rPr>
                <w:rFonts w:ascii="Poppins" w:hAnsi="Poppins" w:cs="Poppins"/>
                <w:sz w:val="20"/>
              </w:rPr>
              <w:t>H20</w:t>
            </w:r>
          </w:p>
          <w:p w14:paraId="4AEF9997" w14:textId="63E5B7B8" w:rsidR="00332104" w:rsidRPr="00AB654C" w:rsidRDefault="00332104" w:rsidP="00332104">
            <w:pPr>
              <w:jc w:val="center"/>
              <w:rPr>
                <w:rFonts w:ascii="Poppins" w:hAnsi="Poppins" w:cs="Poppins"/>
                <w:sz w:val="20"/>
              </w:rPr>
            </w:pPr>
            <w:r w:rsidRPr="004769A8">
              <w:rPr>
                <w:rFonts w:ascii="Poppins" w:hAnsi="Poppins" w:cs="Poppins"/>
                <w:sz w:val="20"/>
              </w:rPr>
              <w:t>(Conf. 11,20 m2)</w:t>
            </w:r>
          </w:p>
        </w:tc>
        <w:tc>
          <w:tcPr>
            <w:tcW w:w="6101" w:type="dxa"/>
          </w:tcPr>
          <w:p w14:paraId="7EC600DB" w14:textId="7A13E3F9" w:rsidR="00332104" w:rsidRPr="004769A8" w:rsidRDefault="00332104" w:rsidP="002F7753">
            <w:pPr>
              <w:jc w:val="both"/>
              <w:rPr>
                <w:rFonts w:ascii="Poppins" w:hAnsi="Poppins" w:cs="Poppins"/>
                <w:sz w:val="20"/>
              </w:rPr>
            </w:pPr>
            <w:r w:rsidRPr="004769A8">
              <w:rPr>
                <w:rFonts w:ascii="Poppins" w:hAnsi="Poppins" w:cs="Poppins"/>
                <w:sz w:val="20"/>
              </w:rPr>
              <w:t xml:space="preserve">Pannello in polistirene espanso tipo EPS 150, in conformità alla norma UNI 13163, con incastri perimetrali maschio </w:t>
            </w:r>
            <w:r w:rsidR="00FA798B">
              <w:rPr>
                <w:rFonts w:ascii="Poppins" w:hAnsi="Poppins" w:cs="Poppins"/>
                <w:sz w:val="20"/>
              </w:rPr>
              <w:t>-</w:t>
            </w:r>
            <w:r w:rsidRPr="004769A8">
              <w:rPr>
                <w:rFonts w:ascii="Poppins" w:hAnsi="Poppins" w:cs="Poppins"/>
                <w:sz w:val="20"/>
              </w:rPr>
              <w:t xml:space="preserve"> femmina a forma cilindrica ed accoppiato con un film termoformato in polistirene rigido.</w:t>
            </w:r>
          </w:p>
          <w:p w14:paraId="0D1BCACC" w14:textId="77777777" w:rsidR="00332104" w:rsidRPr="004769A8" w:rsidRDefault="00332104" w:rsidP="002F7753">
            <w:pPr>
              <w:jc w:val="both"/>
              <w:rPr>
                <w:rFonts w:ascii="Poppins" w:hAnsi="Poppins" w:cs="Poppins"/>
                <w:sz w:val="20"/>
              </w:rPr>
            </w:pPr>
          </w:p>
          <w:p w14:paraId="7E3FA3AF" w14:textId="77777777" w:rsidR="00332104" w:rsidRPr="004769A8" w:rsidRDefault="00332104" w:rsidP="002F7753">
            <w:pPr>
              <w:jc w:val="both"/>
              <w:rPr>
                <w:rFonts w:ascii="Poppins" w:hAnsi="Poppins" w:cs="Poppins"/>
                <w:sz w:val="20"/>
              </w:rPr>
            </w:pPr>
            <w:r w:rsidRPr="004769A8">
              <w:rPr>
                <w:rFonts w:ascii="Poppins" w:hAnsi="Poppins" w:cs="Poppins"/>
                <w:sz w:val="20"/>
              </w:rPr>
              <w:t>Passo di posa 50 mm (a serpentina).</w:t>
            </w:r>
          </w:p>
          <w:p w14:paraId="6A777DE3" w14:textId="77777777" w:rsidR="00332104" w:rsidRPr="004769A8" w:rsidRDefault="00332104" w:rsidP="002F7753">
            <w:pPr>
              <w:jc w:val="both"/>
              <w:rPr>
                <w:rFonts w:ascii="Poppins" w:hAnsi="Poppins" w:cs="Poppins"/>
                <w:sz w:val="20"/>
              </w:rPr>
            </w:pPr>
            <w:r w:rsidRPr="004769A8">
              <w:rPr>
                <w:rFonts w:ascii="Poppins" w:hAnsi="Poppins" w:cs="Poppins"/>
                <w:sz w:val="20"/>
              </w:rPr>
              <w:t>Densità 24 kg/m3, resistenza termica RD 0,55 m2K/W, spessore lastra 20 mm e spessore totale 43 mm.</w:t>
            </w:r>
          </w:p>
          <w:p w14:paraId="05255D7D" w14:textId="77777777" w:rsidR="00332104" w:rsidRPr="004769A8" w:rsidRDefault="00332104" w:rsidP="002F7753">
            <w:pPr>
              <w:jc w:val="both"/>
              <w:rPr>
                <w:rFonts w:ascii="Poppins" w:hAnsi="Poppins" w:cs="Poppins"/>
                <w:sz w:val="20"/>
              </w:rPr>
            </w:pPr>
            <w:r w:rsidRPr="004769A8">
              <w:rPr>
                <w:rFonts w:ascii="Poppins" w:hAnsi="Poppins" w:cs="Poppins"/>
                <w:sz w:val="20"/>
              </w:rPr>
              <w:t>Interasse multiplo tra i tubi: 5 cm.</w:t>
            </w:r>
          </w:p>
          <w:p w14:paraId="058026BB" w14:textId="77777777" w:rsidR="00332104" w:rsidRPr="004769A8" w:rsidRDefault="00332104" w:rsidP="002F7753">
            <w:pPr>
              <w:jc w:val="both"/>
              <w:rPr>
                <w:rFonts w:ascii="Poppins" w:hAnsi="Poppins" w:cs="Poppins"/>
                <w:sz w:val="20"/>
              </w:rPr>
            </w:pPr>
            <w:r w:rsidRPr="004769A8">
              <w:rPr>
                <w:rFonts w:ascii="Poppins" w:hAnsi="Poppins" w:cs="Poppins"/>
                <w:sz w:val="20"/>
              </w:rPr>
              <w:t>Dimensioni (mm) 1400x800x43, confezione da 11,20 m2.</w:t>
            </w:r>
          </w:p>
          <w:p w14:paraId="205A8EC1" w14:textId="77777777" w:rsidR="00332104" w:rsidRPr="004769A8" w:rsidRDefault="00332104" w:rsidP="002F7753">
            <w:pPr>
              <w:jc w:val="both"/>
              <w:rPr>
                <w:rFonts w:ascii="Poppins" w:hAnsi="Poppins" w:cs="Poppins"/>
                <w:b/>
                <w:sz w:val="20"/>
              </w:rPr>
            </w:pPr>
          </w:p>
          <w:p w14:paraId="4D234C24" w14:textId="77777777" w:rsidR="00332104" w:rsidRPr="004769A8" w:rsidRDefault="00332104" w:rsidP="002F7753">
            <w:pPr>
              <w:jc w:val="both"/>
              <w:rPr>
                <w:rFonts w:ascii="Poppins" w:hAnsi="Poppins" w:cs="Poppins"/>
                <w:sz w:val="20"/>
              </w:rPr>
            </w:pPr>
            <w:r w:rsidRPr="004769A8">
              <w:rPr>
                <w:rFonts w:ascii="Poppins" w:hAnsi="Poppins" w:cs="Poppins"/>
                <w:sz w:val="20"/>
              </w:rPr>
              <w:t>Articolo previsto SOLO per spedizioni nelle seguenti regioni: Abruzzo, Basilicata, Calabria, Campania, Lazio, Molise, Puglia, Sicilia, Umbria.</w:t>
            </w:r>
          </w:p>
          <w:p w14:paraId="5E2CEC99" w14:textId="77777777" w:rsidR="00332104" w:rsidRPr="004769A8" w:rsidRDefault="00332104" w:rsidP="002F7753">
            <w:pPr>
              <w:jc w:val="both"/>
              <w:rPr>
                <w:rFonts w:ascii="Poppins" w:hAnsi="Poppins" w:cs="Poppins"/>
                <w:b/>
                <w:sz w:val="20"/>
              </w:rPr>
            </w:pPr>
          </w:p>
          <w:p w14:paraId="64E425B9" w14:textId="58B83931" w:rsidR="00332104" w:rsidRPr="00AB654C" w:rsidRDefault="00332104" w:rsidP="002F7753">
            <w:pPr>
              <w:jc w:val="both"/>
              <w:rPr>
                <w:rFonts w:ascii="Poppins" w:hAnsi="Poppins" w:cs="Poppins"/>
                <w:sz w:val="20"/>
              </w:rPr>
            </w:pPr>
            <w:r w:rsidRPr="004769A8">
              <w:rPr>
                <w:rFonts w:ascii="Poppins" w:hAnsi="Poppins" w:cs="Poppins"/>
                <w:b/>
                <w:sz w:val="20"/>
              </w:rPr>
              <w:t xml:space="preserve">Marca Emmeti </w:t>
            </w:r>
            <w:r w:rsidR="00FA798B">
              <w:rPr>
                <w:rFonts w:ascii="Poppins" w:hAnsi="Poppins" w:cs="Poppins"/>
                <w:b/>
                <w:sz w:val="20"/>
              </w:rPr>
              <w:t>-</w:t>
            </w:r>
            <w:r w:rsidRPr="004769A8">
              <w:rPr>
                <w:rFonts w:ascii="Poppins" w:hAnsi="Poppins" w:cs="Poppins"/>
                <w:b/>
                <w:sz w:val="20"/>
              </w:rPr>
              <w:t xml:space="preserve"> Modello Pannello isolante Standard Combi Floor S H20 (Conf. 11,20 m2) o equivalente.</w:t>
            </w:r>
          </w:p>
        </w:tc>
      </w:tr>
      <w:tr w:rsidR="00332104" w:rsidRPr="004C6F17" w14:paraId="47B4B77D" w14:textId="77777777" w:rsidTr="00FD02BC">
        <w:tc>
          <w:tcPr>
            <w:tcW w:w="1311" w:type="dxa"/>
          </w:tcPr>
          <w:p w14:paraId="4B116B14" w14:textId="77777777" w:rsidR="00332104" w:rsidRPr="00AB654C" w:rsidRDefault="00332104" w:rsidP="00332104">
            <w:pPr>
              <w:jc w:val="center"/>
              <w:rPr>
                <w:rFonts w:ascii="Poppins" w:hAnsi="Poppins" w:cs="Poppins"/>
                <w:sz w:val="20"/>
              </w:rPr>
            </w:pPr>
            <w:r w:rsidRPr="00AB654C">
              <w:rPr>
                <w:rFonts w:ascii="Poppins" w:hAnsi="Poppins" w:cs="Poppins"/>
                <w:sz w:val="20"/>
              </w:rPr>
              <w:t>28134079</w:t>
            </w:r>
          </w:p>
        </w:tc>
        <w:tc>
          <w:tcPr>
            <w:tcW w:w="2086" w:type="dxa"/>
          </w:tcPr>
          <w:p w14:paraId="55FCB9C6" w14:textId="77777777" w:rsidR="00332104" w:rsidRDefault="00332104" w:rsidP="00332104">
            <w:pPr>
              <w:jc w:val="center"/>
              <w:rPr>
                <w:rFonts w:ascii="Poppins" w:hAnsi="Poppins" w:cs="Poppins"/>
                <w:sz w:val="20"/>
              </w:rPr>
            </w:pPr>
            <w:r w:rsidRPr="00AB654C">
              <w:rPr>
                <w:rFonts w:ascii="Poppins" w:hAnsi="Poppins" w:cs="Poppins"/>
                <w:sz w:val="20"/>
              </w:rPr>
              <w:t>Pannello isolante Standard Combi</w:t>
            </w:r>
            <w:r>
              <w:rPr>
                <w:rFonts w:ascii="Poppins" w:hAnsi="Poppins" w:cs="Poppins"/>
                <w:sz w:val="20"/>
              </w:rPr>
              <w:t xml:space="preserve"> </w:t>
            </w:r>
            <w:r w:rsidRPr="00AB654C">
              <w:rPr>
                <w:rFonts w:ascii="Poppins" w:hAnsi="Poppins" w:cs="Poppins"/>
                <w:sz w:val="20"/>
              </w:rPr>
              <w:t>Floor</w:t>
            </w:r>
          </w:p>
          <w:p w14:paraId="62881B99" w14:textId="77777777" w:rsidR="00332104" w:rsidRDefault="00332104" w:rsidP="00332104">
            <w:pPr>
              <w:jc w:val="center"/>
              <w:rPr>
                <w:rFonts w:ascii="Poppins" w:hAnsi="Poppins" w:cs="Poppins"/>
                <w:sz w:val="20"/>
              </w:rPr>
            </w:pPr>
            <w:r w:rsidRPr="00AB654C">
              <w:rPr>
                <w:rFonts w:ascii="Poppins" w:hAnsi="Poppins" w:cs="Poppins"/>
                <w:sz w:val="20"/>
              </w:rPr>
              <w:t>H30</w:t>
            </w:r>
          </w:p>
          <w:p w14:paraId="7645B6E7" w14:textId="1367022E" w:rsidR="00332104" w:rsidRPr="00AB654C" w:rsidRDefault="00332104" w:rsidP="00332104">
            <w:pPr>
              <w:jc w:val="center"/>
              <w:rPr>
                <w:rFonts w:ascii="Poppins" w:hAnsi="Poppins" w:cs="Poppins"/>
                <w:sz w:val="20"/>
              </w:rPr>
            </w:pPr>
            <w:r>
              <w:rPr>
                <w:rFonts w:ascii="Poppins" w:hAnsi="Poppins" w:cs="Poppins"/>
                <w:sz w:val="20"/>
              </w:rPr>
              <w:t>(Conf. 9,6 m2)</w:t>
            </w:r>
          </w:p>
        </w:tc>
        <w:tc>
          <w:tcPr>
            <w:tcW w:w="6101" w:type="dxa"/>
          </w:tcPr>
          <w:p w14:paraId="7D9424B7" w14:textId="2671A59A" w:rsidR="00332104" w:rsidRDefault="00332104" w:rsidP="002F7753">
            <w:pPr>
              <w:jc w:val="both"/>
              <w:rPr>
                <w:rFonts w:ascii="Poppins" w:hAnsi="Poppins" w:cs="Poppins"/>
                <w:sz w:val="20"/>
              </w:rPr>
            </w:pPr>
            <w:r w:rsidRPr="00AB654C">
              <w:rPr>
                <w:rFonts w:ascii="Poppins" w:hAnsi="Poppins" w:cs="Poppins"/>
                <w:sz w:val="20"/>
              </w:rPr>
              <w:t xml:space="preserve">Pannello in polistirene espanso tipo EPS 150, in conformità alla norma UNI 13163, con incastri perimetrali maschio </w:t>
            </w:r>
            <w:r w:rsidR="00FA798B">
              <w:rPr>
                <w:rFonts w:ascii="Poppins" w:hAnsi="Poppins" w:cs="Poppins"/>
                <w:sz w:val="20"/>
              </w:rPr>
              <w:t>-</w:t>
            </w:r>
            <w:r w:rsidRPr="00AB654C">
              <w:rPr>
                <w:rFonts w:ascii="Poppins" w:hAnsi="Poppins" w:cs="Poppins"/>
                <w:sz w:val="20"/>
              </w:rPr>
              <w:t xml:space="preserve"> femmina a forma cilindrico ed accoppiato con un film termoformato in polistirene rigido spessore 0,65 mm.</w:t>
            </w:r>
          </w:p>
          <w:p w14:paraId="41A4BEC1" w14:textId="77777777" w:rsidR="00332104" w:rsidRDefault="00332104" w:rsidP="002F7753">
            <w:pPr>
              <w:jc w:val="both"/>
              <w:rPr>
                <w:rFonts w:ascii="Poppins" w:hAnsi="Poppins" w:cs="Poppins"/>
                <w:sz w:val="20"/>
              </w:rPr>
            </w:pPr>
          </w:p>
          <w:p w14:paraId="1009EBF0" w14:textId="77777777" w:rsidR="00332104" w:rsidRDefault="00332104" w:rsidP="002F7753">
            <w:pPr>
              <w:jc w:val="both"/>
              <w:rPr>
                <w:rFonts w:ascii="Poppins" w:hAnsi="Poppins" w:cs="Poppins"/>
                <w:sz w:val="20"/>
              </w:rPr>
            </w:pPr>
            <w:r w:rsidRPr="00AB654C">
              <w:rPr>
                <w:rFonts w:ascii="Poppins" w:hAnsi="Poppins" w:cs="Poppins"/>
                <w:sz w:val="20"/>
              </w:rPr>
              <w:t>Passo di posa 50 mm (a serpentina).</w:t>
            </w:r>
          </w:p>
          <w:p w14:paraId="65849570" w14:textId="20F734F5" w:rsidR="00332104" w:rsidRDefault="00332104" w:rsidP="002F7753">
            <w:pPr>
              <w:jc w:val="both"/>
              <w:rPr>
                <w:rFonts w:ascii="Poppins" w:hAnsi="Poppins" w:cs="Poppins"/>
                <w:sz w:val="20"/>
              </w:rPr>
            </w:pPr>
            <w:r w:rsidRPr="00AB654C">
              <w:rPr>
                <w:rFonts w:ascii="Poppins" w:hAnsi="Poppins" w:cs="Poppins"/>
                <w:sz w:val="20"/>
              </w:rPr>
              <w:t>Densità 25 kg/m</w:t>
            </w:r>
            <w:r>
              <w:rPr>
                <w:rFonts w:ascii="Poppins" w:hAnsi="Poppins" w:cs="Poppins"/>
                <w:sz w:val="20"/>
              </w:rPr>
              <w:t>3</w:t>
            </w:r>
            <w:r w:rsidRPr="00AB654C">
              <w:rPr>
                <w:rFonts w:ascii="Poppins" w:hAnsi="Poppins" w:cs="Poppins"/>
                <w:sz w:val="20"/>
              </w:rPr>
              <w:t xml:space="preserve">, resistenza termica RD </w:t>
            </w:r>
            <w:r>
              <w:rPr>
                <w:rFonts w:ascii="Poppins" w:hAnsi="Poppins" w:cs="Poppins"/>
                <w:sz w:val="20"/>
              </w:rPr>
              <w:t>0,90</w:t>
            </w:r>
            <w:r w:rsidRPr="00AB654C">
              <w:rPr>
                <w:rFonts w:ascii="Poppins" w:hAnsi="Poppins" w:cs="Poppins"/>
                <w:sz w:val="20"/>
              </w:rPr>
              <w:t xml:space="preserve"> m</w:t>
            </w:r>
            <w:r>
              <w:rPr>
                <w:rFonts w:ascii="Poppins" w:hAnsi="Poppins" w:cs="Poppins"/>
                <w:sz w:val="20"/>
              </w:rPr>
              <w:t>2</w:t>
            </w:r>
            <w:r w:rsidRPr="00AB654C">
              <w:rPr>
                <w:rFonts w:ascii="Poppins" w:hAnsi="Poppins" w:cs="Poppins"/>
                <w:sz w:val="20"/>
              </w:rPr>
              <w:t>K/W, spessore lastra 30 mm e spessore totale 52 mm.</w:t>
            </w:r>
          </w:p>
          <w:p w14:paraId="41581C3B" w14:textId="77777777" w:rsidR="00332104" w:rsidRDefault="00332104" w:rsidP="002F7753">
            <w:pPr>
              <w:jc w:val="both"/>
              <w:rPr>
                <w:rFonts w:ascii="Poppins" w:hAnsi="Poppins" w:cs="Poppins"/>
                <w:sz w:val="20"/>
              </w:rPr>
            </w:pPr>
            <w:r w:rsidRPr="00AB654C">
              <w:rPr>
                <w:rFonts w:ascii="Poppins" w:hAnsi="Poppins" w:cs="Poppins"/>
                <w:sz w:val="20"/>
              </w:rPr>
              <w:t>Interasse multiplo tra i tubi: 5 cm.</w:t>
            </w:r>
          </w:p>
          <w:p w14:paraId="6B86B78C" w14:textId="6667A264" w:rsidR="00332104" w:rsidRDefault="00332104" w:rsidP="002F7753">
            <w:pPr>
              <w:jc w:val="both"/>
              <w:rPr>
                <w:rFonts w:ascii="Poppins" w:hAnsi="Poppins" w:cs="Poppins"/>
                <w:sz w:val="20"/>
              </w:rPr>
            </w:pPr>
            <w:r w:rsidRPr="00AB654C">
              <w:rPr>
                <w:rFonts w:ascii="Poppins" w:hAnsi="Poppins" w:cs="Poppins"/>
                <w:sz w:val="20"/>
              </w:rPr>
              <w:t>Dimensioni (mm) 1200x800x52, confezione da 9</w:t>
            </w:r>
            <w:r>
              <w:rPr>
                <w:rFonts w:ascii="Poppins" w:hAnsi="Poppins" w:cs="Poppins"/>
                <w:sz w:val="20"/>
              </w:rPr>
              <w:t>,</w:t>
            </w:r>
            <w:r w:rsidRPr="00AB654C">
              <w:rPr>
                <w:rFonts w:ascii="Poppins" w:hAnsi="Poppins" w:cs="Poppins"/>
                <w:sz w:val="20"/>
              </w:rPr>
              <w:t>6 m</w:t>
            </w:r>
            <w:r>
              <w:rPr>
                <w:rFonts w:ascii="Poppins" w:hAnsi="Poppins" w:cs="Poppins"/>
                <w:sz w:val="20"/>
              </w:rPr>
              <w:t>2</w:t>
            </w:r>
            <w:r w:rsidRPr="00AB654C">
              <w:rPr>
                <w:rFonts w:ascii="Poppins" w:hAnsi="Poppins" w:cs="Poppins"/>
                <w:sz w:val="20"/>
              </w:rPr>
              <w:t>.</w:t>
            </w:r>
          </w:p>
          <w:p w14:paraId="6B3A2D46" w14:textId="77777777" w:rsidR="00332104" w:rsidRDefault="00332104" w:rsidP="002F7753">
            <w:pPr>
              <w:jc w:val="both"/>
              <w:rPr>
                <w:rFonts w:ascii="Poppins" w:hAnsi="Poppins" w:cs="Poppins"/>
                <w:b/>
                <w:sz w:val="20"/>
              </w:rPr>
            </w:pPr>
          </w:p>
          <w:p w14:paraId="1EB1B8D9" w14:textId="6A386B7F" w:rsidR="00332104" w:rsidRPr="00AB654C" w:rsidRDefault="00332104" w:rsidP="002F7753">
            <w:pPr>
              <w:jc w:val="both"/>
              <w:rPr>
                <w:rFonts w:ascii="Poppins" w:hAnsi="Poppins" w:cs="Poppins"/>
                <w:sz w:val="20"/>
              </w:rPr>
            </w:pPr>
            <w:r>
              <w:rPr>
                <w:rFonts w:ascii="Poppins" w:hAnsi="Poppins" w:cs="Poppins"/>
                <w:sz w:val="20"/>
              </w:rPr>
              <w:lastRenderedPageBreak/>
              <w:t>Articolo previsto SOLO per spedizioni nelle seguenti regioni: Emilia-Romagna, Friuli-Venezia Giulia, Liguria, Lombardia, Marche, Piemonte, Sardegna, Toscana, Trentino- Alto Adige, Valle d</w:t>
            </w:r>
            <w:r w:rsidR="00960B37">
              <w:rPr>
                <w:rFonts w:ascii="Poppins" w:hAnsi="Poppins" w:cs="Poppins"/>
                <w:sz w:val="20"/>
              </w:rPr>
              <w:t>’</w:t>
            </w:r>
            <w:r>
              <w:rPr>
                <w:rFonts w:ascii="Poppins" w:hAnsi="Poppins" w:cs="Poppins"/>
                <w:sz w:val="20"/>
              </w:rPr>
              <w:t>Aosta, Veneto.</w:t>
            </w:r>
          </w:p>
          <w:p w14:paraId="2A3C6AF9" w14:textId="77777777" w:rsidR="00332104" w:rsidRPr="00AB654C" w:rsidRDefault="00332104" w:rsidP="002F7753">
            <w:pPr>
              <w:jc w:val="both"/>
              <w:rPr>
                <w:rFonts w:ascii="Poppins" w:hAnsi="Poppins" w:cs="Poppins"/>
                <w:b/>
                <w:sz w:val="20"/>
              </w:rPr>
            </w:pPr>
          </w:p>
          <w:p w14:paraId="6AE0A8B2" w14:textId="78167460" w:rsidR="00332104" w:rsidRPr="00AB654C" w:rsidRDefault="00332104" w:rsidP="002F7753">
            <w:pPr>
              <w:jc w:val="both"/>
              <w:rPr>
                <w:rFonts w:ascii="Poppins" w:hAnsi="Poppins" w:cs="Poppins"/>
                <w:b/>
                <w:sz w:val="20"/>
              </w:rPr>
            </w:pPr>
            <w:r w:rsidRPr="00AB654C">
              <w:rPr>
                <w:rFonts w:ascii="Poppins" w:hAnsi="Poppins" w:cs="Poppins"/>
                <w:b/>
                <w:sz w:val="20"/>
              </w:rPr>
              <w:t xml:space="preserve">Marca </w:t>
            </w:r>
            <w:r>
              <w:rPr>
                <w:rFonts w:ascii="Poppins" w:hAnsi="Poppins" w:cs="Poppins"/>
                <w:b/>
                <w:sz w:val="20"/>
              </w:rPr>
              <w:t>Emmeti</w:t>
            </w:r>
            <w:r w:rsidRPr="00AB654C">
              <w:rPr>
                <w:rFonts w:ascii="Poppins" w:hAnsi="Poppins" w:cs="Poppins"/>
                <w:b/>
                <w:sz w:val="20"/>
              </w:rPr>
              <w:t xml:space="preserve"> </w:t>
            </w:r>
            <w:r w:rsidR="00FA798B">
              <w:rPr>
                <w:rFonts w:ascii="Poppins" w:hAnsi="Poppins" w:cs="Poppins"/>
                <w:b/>
                <w:sz w:val="20"/>
              </w:rPr>
              <w:t>-</w:t>
            </w:r>
            <w:r w:rsidRPr="00AB654C">
              <w:rPr>
                <w:rFonts w:ascii="Poppins" w:hAnsi="Poppins" w:cs="Poppins"/>
                <w:b/>
                <w:sz w:val="20"/>
              </w:rPr>
              <w:t xml:space="preserve"> Modello </w:t>
            </w:r>
            <w:r w:rsidRPr="00750AD3">
              <w:rPr>
                <w:rFonts w:ascii="Poppins" w:hAnsi="Poppins" w:cs="Poppins"/>
                <w:b/>
                <w:sz w:val="20"/>
              </w:rPr>
              <w:t>Pannello isolante Standard Combi Floor</w:t>
            </w:r>
            <w:r>
              <w:rPr>
                <w:rFonts w:ascii="Poppins" w:hAnsi="Poppins" w:cs="Poppins"/>
                <w:b/>
                <w:sz w:val="20"/>
              </w:rPr>
              <w:t xml:space="preserve"> </w:t>
            </w:r>
            <w:r w:rsidRPr="00750AD3">
              <w:rPr>
                <w:rFonts w:ascii="Poppins" w:hAnsi="Poppins" w:cs="Poppins"/>
                <w:b/>
                <w:sz w:val="20"/>
              </w:rPr>
              <w:t>H30</w:t>
            </w:r>
            <w:r>
              <w:rPr>
                <w:rFonts w:ascii="Poppins" w:hAnsi="Poppins" w:cs="Poppins"/>
                <w:b/>
                <w:sz w:val="20"/>
              </w:rPr>
              <w:t xml:space="preserve"> </w:t>
            </w:r>
            <w:r w:rsidRPr="00750AD3">
              <w:rPr>
                <w:rFonts w:ascii="Poppins" w:hAnsi="Poppins" w:cs="Poppins"/>
                <w:b/>
                <w:sz w:val="20"/>
              </w:rPr>
              <w:t>(Conf. 9,6 m2)</w:t>
            </w:r>
            <w:r>
              <w:rPr>
                <w:rFonts w:ascii="Poppins" w:hAnsi="Poppins" w:cs="Poppins"/>
                <w:b/>
                <w:sz w:val="20"/>
              </w:rPr>
              <w:t xml:space="preserve"> </w:t>
            </w:r>
            <w:r w:rsidRPr="00AB654C">
              <w:rPr>
                <w:rFonts w:ascii="Poppins" w:hAnsi="Poppins" w:cs="Poppins"/>
                <w:b/>
                <w:sz w:val="20"/>
              </w:rPr>
              <w:t>o equivalente</w:t>
            </w:r>
            <w:r>
              <w:rPr>
                <w:rFonts w:ascii="Poppins" w:hAnsi="Poppins" w:cs="Poppins"/>
                <w:b/>
                <w:sz w:val="20"/>
              </w:rPr>
              <w:t>.</w:t>
            </w:r>
          </w:p>
        </w:tc>
      </w:tr>
      <w:tr w:rsidR="00332104" w:rsidRPr="004C6F17" w14:paraId="427C0D57" w14:textId="77777777" w:rsidTr="00FD02BC">
        <w:tc>
          <w:tcPr>
            <w:tcW w:w="1311" w:type="dxa"/>
          </w:tcPr>
          <w:p w14:paraId="3F10B128" w14:textId="21FFE3A1" w:rsidR="00332104" w:rsidRPr="004769A8" w:rsidRDefault="00332104" w:rsidP="00332104">
            <w:pPr>
              <w:jc w:val="center"/>
              <w:rPr>
                <w:rFonts w:ascii="Poppins" w:hAnsi="Poppins" w:cs="Poppins"/>
                <w:sz w:val="20"/>
              </w:rPr>
            </w:pPr>
            <w:r>
              <w:rPr>
                <w:rFonts w:ascii="Poppins" w:hAnsi="Poppins" w:cs="Poppins"/>
                <w:sz w:val="20"/>
              </w:rPr>
              <w:lastRenderedPageBreak/>
              <w:t>28134206</w:t>
            </w:r>
          </w:p>
        </w:tc>
        <w:tc>
          <w:tcPr>
            <w:tcW w:w="2086" w:type="dxa"/>
          </w:tcPr>
          <w:p w14:paraId="69EBCB46" w14:textId="373E4041" w:rsidR="00332104" w:rsidRPr="004769A8" w:rsidRDefault="00332104" w:rsidP="00332104">
            <w:pPr>
              <w:jc w:val="center"/>
              <w:rPr>
                <w:rFonts w:ascii="Poppins" w:hAnsi="Poppins" w:cs="Poppins"/>
                <w:sz w:val="20"/>
              </w:rPr>
            </w:pPr>
            <w:r w:rsidRPr="004769A8">
              <w:rPr>
                <w:rFonts w:ascii="Poppins" w:hAnsi="Poppins" w:cs="Poppins"/>
                <w:sz w:val="20"/>
              </w:rPr>
              <w:t>Pannello isolante Standard Combi Floor S</w:t>
            </w:r>
          </w:p>
          <w:p w14:paraId="15E21BBE" w14:textId="77777777" w:rsidR="00332104" w:rsidRPr="004769A8" w:rsidRDefault="00332104" w:rsidP="00332104">
            <w:pPr>
              <w:jc w:val="center"/>
              <w:rPr>
                <w:rFonts w:ascii="Poppins" w:hAnsi="Poppins" w:cs="Poppins"/>
                <w:sz w:val="20"/>
              </w:rPr>
            </w:pPr>
            <w:r w:rsidRPr="004769A8">
              <w:rPr>
                <w:rFonts w:ascii="Poppins" w:hAnsi="Poppins" w:cs="Poppins"/>
                <w:sz w:val="20"/>
              </w:rPr>
              <w:t>H30</w:t>
            </w:r>
          </w:p>
          <w:p w14:paraId="7E692AFD" w14:textId="401E03D9" w:rsidR="00332104" w:rsidRPr="004769A8" w:rsidRDefault="00332104" w:rsidP="00332104">
            <w:pPr>
              <w:jc w:val="center"/>
              <w:rPr>
                <w:rFonts w:ascii="Poppins" w:hAnsi="Poppins" w:cs="Poppins"/>
                <w:sz w:val="20"/>
              </w:rPr>
            </w:pPr>
            <w:r w:rsidRPr="004769A8">
              <w:rPr>
                <w:rFonts w:ascii="Poppins" w:hAnsi="Poppins" w:cs="Poppins"/>
                <w:sz w:val="20"/>
              </w:rPr>
              <w:t>(Conf. 8,96 m2)</w:t>
            </w:r>
          </w:p>
        </w:tc>
        <w:tc>
          <w:tcPr>
            <w:tcW w:w="6101" w:type="dxa"/>
          </w:tcPr>
          <w:p w14:paraId="57582C11" w14:textId="6F4D0CC0" w:rsidR="00332104" w:rsidRPr="004769A8" w:rsidRDefault="00332104" w:rsidP="002F7753">
            <w:pPr>
              <w:jc w:val="both"/>
              <w:rPr>
                <w:rFonts w:ascii="Poppins" w:hAnsi="Poppins" w:cs="Poppins"/>
                <w:sz w:val="20"/>
              </w:rPr>
            </w:pPr>
            <w:r w:rsidRPr="004769A8">
              <w:rPr>
                <w:rFonts w:ascii="Poppins" w:hAnsi="Poppins" w:cs="Poppins"/>
                <w:sz w:val="20"/>
              </w:rPr>
              <w:t xml:space="preserve">Pannello in polistirene espanso tipo EPS 150, in conformità alla norma UNI 13163, con incastri perimetrali maschio </w:t>
            </w:r>
            <w:r w:rsidR="00FA798B">
              <w:rPr>
                <w:rFonts w:ascii="Poppins" w:hAnsi="Poppins" w:cs="Poppins"/>
                <w:sz w:val="20"/>
              </w:rPr>
              <w:t>-</w:t>
            </w:r>
            <w:r w:rsidRPr="004769A8">
              <w:rPr>
                <w:rFonts w:ascii="Poppins" w:hAnsi="Poppins" w:cs="Poppins"/>
                <w:sz w:val="20"/>
              </w:rPr>
              <w:t xml:space="preserve"> femmina a forma cilindrico ed accoppiato con un film termoformato in polistirene rigido spessore 0,65 mm.</w:t>
            </w:r>
          </w:p>
          <w:p w14:paraId="6C9F71BF" w14:textId="77777777" w:rsidR="00332104" w:rsidRPr="004769A8" w:rsidRDefault="00332104" w:rsidP="002F7753">
            <w:pPr>
              <w:jc w:val="both"/>
              <w:rPr>
                <w:rFonts w:ascii="Poppins" w:hAnsi="Poppins" w:cs="Poppins"/>
                <w:sz w:val="20"/>
              </w:rPr>
            </w:pPr>
          </w:p>
          <w:p w14:paraId="3BDBA9F8" w14:textId="77777777" w:rsidR="00332104" w:rsidRPr="004769A8" w:rsidRDefault="00332104" w:rsidP="002F7753">
            <w:pPr>
              <w:jc w:val="both"/>
              <w:rPr>
                <w:rFonts w:ascii="Poppins" w:hAnsi="Poppins" w:cs="Poppins"/>
                <w:sz w:val="20"/>
              </w:rPr>
            </w:pPr>
            <w:r w:rsidRPr="004769A8">
              <w:rPr>
                <w:rFonts w:ascii="Poppins" w:hAnsi="Poppins" w:cs="Poppins"/>
                <w:sz w:val="20"/>
              </w:rPr>
              <w:t>Passo di posa 50 mm (a serpentina).</w:t>
            </w:r>
          </w:p>
          <w:p w14:paraId="7514530D" w14:textId="48C0EC4C" w:rsidR="00332104" w:rsidRPr="004769A8" w:rsidRDefault="00332104" w:rsidP="002F7753">
            <w:pPr>
              <w:jc w:val="both"/>
              <w:rPr>
                <w:rFonts w:ascii="Poppins" w:hAnsi="Poppins" w:cs="Poppins"/>
                <w:sz w:val="20"/>
              </w:rPr>
            </w:pPr>
            <w:r w:rsidRPr="004769A8">
              <w:rPr>
                <w:rFonts w:ascii="Poppins" w:hAnsi="Poppins" w:cs="Poppins"/>
                <w:sz w:val="20"/>
              </w:rPr>
              <w:t>Densità 24 kg/m3, resistenza termica RD 0,85 m2K/W, spessore lastra 30 mm e spessore totale 53 mm.</w:t>
            </w:r>
          </w:p>
          <w:p w14:paraId="27C31043" w14:textId="77777777" w:rsidR="00332104" w:rsidRPr="004769A8" w:rsidRDefault="00332104" w:rsidP="002F7753">
            <w:pPr>
              <w:jc w:val="both"/>
              <w:rPr>
                <w:rFonts w:ascii="Poppins" w:hAnsi="Poppins" w:cs="Poppins"/>
                <w:sz w:val="20"/>
              </w:rPr>
            </w:pPr>
            <w:r w:rsidRPr="004769A8">
              <w:rPr>
                <w:rFonts w:ascii="Poppins" w:hAnsi="Poppins" w:cs="Poppins"/>
                <w:sz w:val="20"/>
              </w:rPr>
              <w:t>Interasse multiplo tra i tubi: 5 cm.</w:t>
            </w:r>
          </w:p>
          <w:p w14:paraId="01539B9B" w14:textId="0E2D0FAD" w:rsidR="00332104" w:rsidRPr="004769A8" w:rsidRDefault="00332104" w:rsidP="002F7753">
            <w:pPr>
              <w:jc w:val="both"/>
              <w:rPr>
                <w:rFonts w:ascii="Poppins" w:hAnsi="Poppins" w:cs="Poppins"/>
                <w:sz w:val="20"/>
              </w:rPr>
            </w:pPr>
            <w:r w:rsidRPr="004769A8">
              <w:rPr>
                <w:rFonts w:ascii="Poppins" w:hAnsi="Poppins" w:cs="Poppins"/>
                <w:sz w:val="20"/>
              </w:rPr>
              <w:t>Dimensioni (mm) 1400x800x53, confezione da 8,96 m2.</w:t>
            </w:r>
          </w:p>
          <w:p w14:paraId="146A1380" w14:textId="77777777" w:rsidR="00332104" w:rsidRPr="004769A8" w:rsidRDefault="00332104" w:rsidP="002F7753">
            <w:pPr>
              <w:jc w:val="both"/>
              <w:rPr>
                <w:rFonts w:ascii="Poppins" w:hAnsi="Poppins" w:cs="Poppins"/>
                <w:sz w:val="20"/>
              </w:rPr>
            </w:pPr>
          </w:p>
          <w:p w14:paraId="620350BE" w14:textId="53B1FF64" w:rsidR="00332104" w:rsidRPr="004769A8" w:rsidRDefault="00332104" w:rsidP="002F7753">
            <w:pPr>
              <w:jc w:val="both"/>
              <w:rPr>
                <w:rFonts w:ascii="Poppins" w:hAnsi="Poppins" w:cs="Poppins"/>
                <w:sz w:val="20"/>
              </w:rPr>
            </w:pPr>
            <w:r w:rsidRPr="004769A8">
              <w:rPr>
                <w:rFonts w:ascii="Poppins" w:hAnsi="Poppins" w:cs="Poppins"/>
                <w:sz w:val="20"/>
              </w:rPr>
              <w:t>Articolo previsto SOLO per spedizioni nelle seguenti regioni: Abruzzo, Basilicata, Calabria, Campania, Lazio, Molise, Puglia, Sicilia, Umbria.</w:t>
            </w:r>
          </w:p>
          <w:p w14:paraId="7F8544CC" w14:textId="77777777" w:rsidR="00332104" w:rsidRPr="004769A8" w:rsidRDefault="00332104" w:rsidP="002F7753">
            <w:pPr>
              <w:jc w:val="both"/>
              <w:rPr>
                <w:rFonts w:ascii="Poppins" w:hAnsi="Poppins" w:cs="Poppins"/>
                <w:b/>
                <w:sz w:val="20"/>
              </w:rPr>
            </w:pPr>
          </w:p>
          <w:p w14:paraId="23A3157C" w14:textId="630DE0CE" w:rsidR="00332104" w:rsidRPr="004769A8" w:rsidRDefault="00332104" w:rsidP="002F7753">
            <w:pPr>
              <w:jc w:val="both"/>
              <w:rPr>
                <w:rFonts w:ascii="Poppins" w:hAnsi="Poppins" w:cs="Poppins"/>
                <w:sz w:val="20"/>
              </w:rPr>
            </w:pPr>
            <w:r w:rsidRPr="004769A8">
              <w:rPr>
                <w:rFonts w:ascii="Poppins" w:hAnsi="Poppins" w:cs="Poppins"/>
                <w:b/>
                <w:sz w:val="20"/>
              </w:rPr>
              <w:t xml:space="preserve">Marca Emmeti </w:t>
            </w:r>
            <w:r w:rsidR="00FA798B">
              <w:rPr>
                <w:rFonts w:ascii="Poppins" w:hAnsi="Poppins" w:cs="Poppins"/>
                <w:b/>
                <w:sz w:val="20"/>
              </w:rPr>
              <w:t>-</w:t>
            </w:r>
            <w:r w:rsidRPr="004769A8">
              <w:rPr>
                <w:rFonts w:ascii="Poppins" w:hAnsi="Poppins" w:cs="Poppins"/>
                <w:b/>
                <w:sz w:val="20"/>
              </w:rPr>
              <w:t xml:space="preserve"> Modello Pannello isolante Standard Combi Floor S H30 (Conf. 8,96 m2) o equivalente.</w:t>
            </w:r>
          </w:p>
        </w:tc>
      </w:tr>
    </w:tbl>
    <w:p w14:paraId="58A15ECE" w14:textId="77777777" w:rsidR="00931A8A" w:rsidRPr="00A06A5E" w:rsidRDefault="00931A8A" w:rsidP="00A06A5E"/>
    <w:sectPr w:rsidR="00931A8A" w:rsidRPr="00A06A5E" w:rsidSect="006D4FDF">
      <w:headerReference w:type="default" r:id="rId8"/>
      <w:footerReference w:type="default" r:id="rId9"/>
      <w:pgSz w:w="11907" w:h="16840" w:code="9"/>
      <w:pgMar w:top="1418" w:right="1134" w:bottom="1134" w:left="1134" w:header="1077" w:footer="454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A1ECBE" w14:textId="77777777" w:rsidR="00DB68D5" w:rsidRDefault="00DB68D5">
      <w:r>
        <w:separator/>
      </w:r>
    </w:p>
  </w:endnote>
  <w:endnote w:type="continuationSeparator" w:id="0">
    <w:p w14:paraId="7942CDEA" w14:textId="77777777" w:rsidR="00DB68D5" w:rsidRDefault="00DB68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Univers 47 Condensed Light">
    <w:altName w:val="Arial"/>
    <w:panose1 w:val="00000000000000000000"/>
    <w:charset w:val="00"/>
    <w:family w:val="modern"/>
    <w:notTrueType/>
    <w:pitch w:val="variable"/>
    <w:sig w:usb0="A000002F" w:usb1="40000048" w:usb2="00000000" w:usb3="00000000" w:csb0="0000011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Univers-CondensedLight">
    <w:altName w:val="Univers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Omega">
    <w:altName w:val="Century Gothic"/>
    <w:charset w:val="00"/>
    <w:family w:val="swiss"/>
    <w:pitch w:val="variable"/>
    <w:sig w:usb0="00000007" w:usb1="00000000" w:usb2="00000000" w:usb3="00000000" w:csb0="000000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oppins">
    <w:panose1 w:val="00000500000000000000"/>
    <w:charset w:val="00"/>
    <w:family w:val="auto"/>
    <w:pitch w:val="variable"/>
    <w:sig w:usb0="00008007" w:usb1="00000000" w:usb2="00000000" w:usb3="00000000" w:csb0="00000093" w:csb1="00000000"/>
  </w:font>
  <w:font w:name="Uni Neue Regular">
    <w:altName w:val="Calibri"/>
    <w:panose1 w:val="00000000000000000000"/>
    <w:charset w:val="00"/>
    <w:family w:val="modern"/>
    <w:notTrueType/>
    <w:pitch w:val="variable"/>
    <w:sig w:usb0="A00002EF" w:usb1="0000207B" w:usb2="00000000" w:usb3="00000000" w:csb0="0000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7159B7" w14:textId="77777777" w:rsidR="008C2F88" w:rsidRDefault="008C2F88"/>
  <w:tbl>
    <w:tblPr>
      <w:tblW w:w="10263" w:type="dxa"/>
      <w:tblInd w:w="-284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792"/>
      <w:gridCol w:w="5471"/>
    </w:tblGrid>
    <w:tr w:rsidR="008C2F88" w14:paraId="1E304B71" w14:textId="77777777" w:rsidTr="004706FD">
      <w:tc>
        <w:tcPr>
          <w:tcW w:w="4534" w:type="dxa"/>
        </w:tcPr>
        <w:p w14:paraId="1C8B9507" w14:textId="0DF8D1BD" w:rsidR="008C2F88" w:rsidRPr="00C06C6C" w:rsidRDefault="008C2F88" w:rsidP="00C86331">
          <w:pPr>
            <w:pStyle w:val="Pidipagina"/>
            <w:tabs>
              <w:tab w:val="clear" w:pos="9638"/>
            </w:tabs>
            <w:ind w:left="-70"/>
            <w:rPr>
              <w:rFonts w:ascii="Poppins" w:hAnsi="Poppins" w:cs="Poppins"/>
              <w:iCs/>
              <w:sz w:val="16"/>
              <w:lang w:val="en-US"/>
            </w:rPr>
          </w:pPr>
          <w:r w:rsidRPr="00EC29FF">
            <w:rPr>
              <w:rFonts w:ascii="Poppins" w:hAnsi="Poppins" w:cs="Poppins"/>
              <w:iCs/>
              <w:sz w:val="16"/>
            </w:rPr>
            <w:fldChar w:fldCharType="begin"/>
          </w:r>
          <w:r w:rsidRPr="00C06C6C">
            <w:rPr>
              <w:rFonts w:ascii="Poppins" w:hAnsi="Poppins" w:cs="Poppins"/>
              <w:iCs/>
              <w:sz w:val="16"/>
              <w:lang w:val="en-US"/>
            </w:rPr>
            <w:instrText xml:space="preserve"> FILENAME  \* MERGEFORMAT </w:instrText>
          </w:r>
          <w:r w:rsidRPr="00EC29FF">
            <w:rPr>
              <w:rFonts w:ascii="Poppins" w:hAnsi="Poppins" w:cs="Poppins"/>
              <w:iCs/>
              <w:sz w:val="16"/>
            </w:rPr>
            <w:fldChar w:fldCharType="separate"/>
          </w:r>
          <w:r w:rsidR="00AB654C" w:rsidRPr="00C06C6C">
            <w:rPr>
              <w:rFonts w:ascii="Poppins" w:hAnsi="Poppins" w:cs="Poppins"/>
              <w:iCs/>
              <w:noProof/>
              <w:sz w:val="16"/>
              <w:lang w:val="en-US"/>
            </w:rPr>
            <w:t>Sistema Standard Combi Floor</w:t>
          </w:r>
          <w:r w:rsidRPr="00EC29FF">
            <w:rPr>
              <w:rFonts w:ascii="Poppins" w:hAnsi="Poppins" w:cs="Poppins"/>
              <w:iCs/>
              <w:sz w:val="16"/>
            </w:rPr>
            <w:fldChar w:fldCharType="end"/>
          </w:r>
          <w:r w:rsidR="00C06C6C" w:rsidRPr="00C06C6C">
            <w:rPr>
              <w:rFonts w:ascii="Poppins" w:hAnsi="Poppins" w:cs="Poppins"/>
              <w:iCs/>
              <w:sz w:val="16"/>
              <w:lang w:val="en-US"/>
            </w:rPr>
            <w:t xml:space="preserve"> e Standard Combi Floor S</w:t>
          </w:r>
        </w:p>
      </w:tc>
      <w:tc>
        <w:tcPr>
          <w:tcW w:w="5176" w:type="dxa"/>
        </w:tcPr>
        <w:p w14:paraId="31E0F553" w14:textId="7BBAE7BD" w:rsidR="008C2F88" w:rsidRPr="00EC29FF" w:rsidRDefault="008C2F88">
          <w:pPr>
            <w:pStyle w:val="Pidipagina"/>
            <w:jc w:val="right"/>
            <w:rPr>
              <w:rFonts w:ascii="Poppins" w:hAnsi="Poppins" w:cs="Poppins"/>
              <w:sz w:val="14"/>
              <w:szCs w:val="14"/>
            </w:rPr>
          </w:pPr>
          <w:r w:rsidRPr="00EC29FF">
            <w:rPr>
              <w:rFonts w:ascii="Poppins" w:hAnsi="Poppins" w:cs="Poppins"/>
              <w:sz w:val="14"/>
              <w:szCs w:val="14"/>
            </w:rPr>
            <w:t xml:space="preserve">Pag. </w:t>
          </w:r>
          <w:r w:rsidRPr="00EC29FF">
            <w:rPr>
              <w:rFonts w:ascii="Poppins" w:hAnsi="Poppins" w:cs="Poppins"/>
              <w:sz w:val="14"/>
              <w:szCs w:val="14"/>
            </w:rPr>
            <w:fldChar w:fldCharType="begin"/>
          </w:r>
          <w:r w:rsidRPr="00EC29FF">
            <w:rPr>
              <w:rFonts w:ascii="Poppins" w:hAnsi="Poppins" w:cs="Poppins"/>
              <w:sz w:val="14"/>
              <w:szCs w:val="14"/>
            </w:rPr>
            <w:instrText xml:space="preserve"> PAGE  \* MERGEFORMAT </w:instrText>
          </w:r>
          <w:r w:rsidRPr="00EC29FF">
            <w:rPr>
              <w:rFonts w:ascii="Poppins" w:hAnsi="Poppins" w:cs="Poppins"/>
              <w:sz w:val="14"/>
              <w:szCs w:val="14"/>
            </w:rPr>
            <w:fldChar w:fldCharType="separate"/>
          </w:r>
          <w:r w:rsidRPr="00EC29FF">
            <w:rPr>
              <w:rFonts w:ascii="Poppins" w:hAnsi="Poppins" w:cs="Poppins"/>
              <w:noProof/>
              <w:sz w:val="14"/>
              <w:szCs w:val="14"/>
            </w:rPr>
            <w:t>1</w:t>
          </w:r>
          <w:r w:rsidRPr="00EC29FF">
            <w:rPr>
              <w:rFonts w:ascii="Poppins" w:hAnsi="Poppins" w:cs="Poppins"/>
              <w:sz w:val="14"/>
              <w:szCs w:val="14"/>
            </w:rPr>
            <w:fldChar w:fldCharType="end"/>
          </w:r>
          <w:r w:rsidRPr="00EC29FF">
            <w:rPr>
              <w:rFonts w:ascii="Poppins" w:hAnsi="Poppins" w:cs="Poppins"/>
              <w:sz w:val="14"/>
              <w:szCs w:val="14"/>
            </w:rPr>
            <w:t xml:space="preserve"> di </w:t>
          </w:r>
          <w:r w:rsidRPr="00EC29FF">
            <w:rPr>
              <w:rFonts w:ascii="Poppins" w:hAnsi="Poppins" w:cs="Poppins"/>
              <w:sz w:val="14"/>
              <w:szCs w:val="14"/>
            </w:rPr>
            <w:fldChar w:fldCharType="begin"/>
          </w:r>
          <w:r w:rsidRPr="00EC29FF">
            <w:rPr>
              <w:rFonts w:ascii="Poppins" w:hAnsi="Poppins" w:cs="Poppins"/>
              <w:sz w:val="14"/>
              <w:szCs w:val="14"/>
            </w:rPr>
            <w:instrText xml:space="preserve"> SECTIONPAGES  \* MERGEFORMAT </w:instrText>
          </w:r>
          <w:r w:rsidRPr="00EC29FF">
            <w:rPr>
              <w:rFonts w:ascii="Poppins" w:hAnsi="Poppins" w:cs="Poppins"/>
              <w:sz w:val="14"/>
              <w:szCs w:val="14"/>
            </w:rPr>
            <w:fldChar w:fldCharType="separate"/>
          </w:r>
          <w:r w:rsidR="00BD0FFE">
            <w:rPr>
              <w:rFonts w:ascii="Poppins" w:hAnsi="Poppins" w:cs="Poppins"/>
              <w:noProof/>
              <w:sz w:val="14"/>
              <w:szCs w:val="14"/>
            </w:rPr>
            <w:t>4</w:t>
          </w:r>
          <w:r w:rsidRPr="00EC29FF">
            <w:rPr>
              <w:rFonts w:ascii="Poppins" w:hAnsi="Poppins" w:cs="Poppins"/>
              <w:sz w:val="14"/>
              <w:szCs w:val="14"/>
            </w:rPr>
            <w:fldChar w:fldCharType="end"/>
          </w:r>
        </w:p>
      </w:tc>
    </w:tr>
  </w:tbl>
  <w:p w14:paraId="3DCB032B" w14:textId="77777777" w:rsidR="008C2F88" w:rsidRPr="005C61B9" w:rsidRDefault="008C2F88" w:rsidP="00E07577">
    <w:pPr>
      <w:pStyle w:val="Pidipagina"/>
      <w:ind w:left="-284" w:right="-284"/>
      <w:jc w:val="both"/>
      <w:rPr>
        <w:rFonts w:ascii="Uni Neue Regular" w:hAnsi="Uni Neue Regular" w:cs="Poppins"/>
        <w:color w:val="000000" w:themeColor="text1"/>
        <w:sz w:val="16"/>
      </w:rPr>
    </w:pPr>
    <w:r>
      <w:rPr>
        <w:rFonts w:ascii="Uni Neue Regular" w:hAnsi="Uni Neue Regular" w:cs="Poppins"/>
        <w:noProof/>
        <w:color w:val="000000" w:themeColor="text1"/>
        <w:sz w:val="16"/>
      </w:rPr>
      <w:drawing>
        <wp:inline distT="0" distB="0" distL="0" distR="0" wp14:anchorId="1BEE1BDA" wp14:editId="18AF2DAC">
          <wp:extent cx="6516000" cy="633600"/>
          <wp:effectExtent l="0" t="0" r="0" b="0"/>
          <wp:docPr id="3" name="Im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e mt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516000" cy="6336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BEED72" w14:textId="77777777" w:rsidR="00DB68D5" w:rsidRDefault="00DB68D5">
      <w:r>
        <w:separator/>
      </w:r>
    </w:p>
  </w:footnote>
  <w:footnote w:type="continuationSeparator" w:id="0">
    <w:p w14:paraId="051BDECE" w14:textId="77777777" w:rsidR="00DB68D5" w:rsidRDefault="00DB68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2014B0" w14:textId="77777777" w:rsidR="008C2F88" w:rsidRDefault="008C2F88" w:rsidP="00CC31A7">
    <w:pPr>
      <w:pStyle w:val="Intestazione"/>
      <w:jc w:val="center"/>
      <w:rPr>
        <w:sz w:val="16"/>
        <w:szCs w:val="16"/>
      </w:rPr>
    </w:pPr>
    <w:r>
      <w:rPr>
        <w:noProof/>
        <w:sz w:val="20"/>
      </w:rPr>
      <w:drawing>
        <wp:inline distT="0" distB="0" distL="0" distR="0" wp14:anchorId="0A72C648" wp14:editId="702D7BAA">
          <wp:extent cx="1162050" cy="597323"/>
          <wp:effectExtent l="0" t="0" r="0" b="0"/>
          <wp:docPr id="5" name="Immagin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emmeti_logo_ver_CMYK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3345" cy="60312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sz w:val="20"/>
      </w:rPr>
      <w:t xml:space="preserve">                                                                                  </w:t>
    </w:r>
  </w:p>
  <w:p w14:paraId="30C68C50" w14:textId="77777777" w:rsidR="008C2F88" w:rsidRPr="00D440AE" w:rsidRDefault="008C2F88" w:rsidP="00CC31A7">
    <w:pPr>
      <w:pStyle w:val="Intestazione"/>
      <w:jc w:val="center"/>
      <w:rPr>
        <w:sz w:val="16"/>
        <w:szCs w:val="16"/>
      </w:rPr>
    </w:pPr>
  </w:p>
  <w:p w14:paraId="4C01B3F3" w14:textId="77777777" w:rsidR="008C2F88" w:rsidRPr="00D440AE" w:rsidRDefault="008C2F88" w:rsidP="00CC31A7">
    <w:pPr>
      <w:pStyle w:val="Intestazione"/>
      <w:jc w:val="center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135B4"/>
    <w:multiLevelType w:val="hybridMultilevel"/>
    <w:tmpl w:val="274010FE"/>
    <w:lvl w:ilvl="0" w:tplc="DBC4A896">
      <w:start w:val="6"/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DF1F0B"/>
    <w:multiLevelType w:val="hybridMultilevel"/>
    <w:tmpl w:val="CAC689F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E16575"/>
    <w:multiLevelType w:val="hybridMultilevel"/>
    <w:tmpl w:val="0262D70E"/>
    <w:lvl w:ilvl="0" w:tplc="A53EA4D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69225B"/>
    <w:multiLevelType w:val="hybridMultilevel"/>
    <w:tmpl w:val="9A040514"/>
    <w:lvl w:ilvl="0" w:tplc="168E8930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D95F4E"/>
    <w:multiLevelType w:val="hybridMultilevel"/>
    <w:tmpl w:val="FA148B5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5476FA"/>
    <w:multiLevelType w:val="hybridMultilevel"/>
    <w:tmpl w:val="9BA46068"/>
    <w:lvl w:ilvl="0" w:tplc="DA12A702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1A04B5"/>
    <w:multiLevelType w:val="hybridMultilevel"/>
    <w:tmpl w:val="A21E0234"/>
    <w:lvl w:ilvl="0" w:tplc="01CEB3F6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582910"/>
    <w:multiLevelType w:val="hybridMultilevel"/>
    <w:tmpl w:val="0040DF5C"/>
    <w:lvl w:ilvl="0" w:tplc="E73EEAB6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6C3ECE"/>
    <w:multiLevelType w:val="hybridMultilevel"/>
    <w:tmpl w:val="AB6AB67A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6065166"/>
    <w:multiLevelType w:val="hybridMultilevel"/>
    <w:tmpl w:val="4F445F5E"/>
    <w:lvl w:ilvl="0" w:tplc="5968512A">
      <w:numFmt w:val="bullet"/>
      <w:lvlText w:val="-"/>
      <w:lvlJc w:val="left"/>
      <w:pPr>
        <w:ind w:left="720" w:hanging="360"/>
      </w:pPr>
      <w:rPr>
        <w:rFonts w:ascii="Univers-CondensedLight" w:eastAsia="Times New Roman" w:hAnsi="Univers-CondensedLight" w:cs="Univers-CondensedLight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7FF680D"/>
    <w:multiLevelType w:val="hybridMultilevel"/>
    <w:tmpl w:val="C4FC9188"/>
    <w:lvl w:ilvl="0" w:tplc="3010242A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8282717"/>
    <w:multiLevelType w:val="hybridMultilevel"/>
    <w:tmpl w:val="203E5C84"/>
    <w:lvl w:ilvl="0" w:tplc="3628FC92">
      <w:start w:val="16"/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E701D93"/>
    <w:multiLevelType w:val="hybridMultilevel"/>
    <w:tmpl w:val="169CB118"/>
    <w:lvl w:ilvl="0" w:tplc="6812E176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539637D"/>
    <w:multiLevelType w:val="hybridMultilevel"/>
    <w:tmpl w:val="1EF27E5C"/>
    <w:lvl w:ilvl="0" w:tplc="01CEB3F6">
      <w:numFmt w:val="bullet"/>
      <w:lvlText w:val="-"/>
      <w:lvlJc w:val="left"/>
      <w:pPr>
        <w:ind w:left="4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5551E49"/>
    <w:multiLevelType w:val="hybridMultilevel"/>
    <w:tmpl w:val="1830700C"/>
    <w:lvl w:ilvl="0" w:tplc="F5DEE7AA">
      <w:start w:val="1"/>
      <w:numFmt w:val="bullet"/>
      <w:lvlText w:val="○"/>
      <w:lvlJc w:val="left"/>
      <w:pPr>
        <w:ind w:left="720" w:hanging="360"/>
      </w:pPr>
      <w:rPr>
        <w:rFonts w:ascii="Arial" w:hAnsi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AFC670F"/>
    <w:multiLevelType w:val="hybridMultilevel"/>
    <w:tmpl w:val="CA329618"/>
    <w:lvl w:ilvl="0" w:tplc="A53EA4D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0B3170B"/>
    <w:multiLevelType w:val="hybridMultilevel"/>
    <w:tmpl w:val="CB7CF2FC"/>
    <w:lvl w:ilvl="0" w:tplc="F55ED408">
      <w:start w:val="2000"/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5444B89"/>
    <w:multiLevelType w:val="hybridMultilevel"/>
    <w:tmpl w:val="19D8F2DE"/>
    <w:lvl w:ilvl="0" w:tplc="A53EA4D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84F0ECF"/>
    <w:multiLevelType w:val="hybridMultilevel"/>
    <w:tmpl w:val="85DAA3CA"/>
    <w:lvl w:ilvl="0" w:tplc="AC34B44E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  <w:b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CAF7F53"/>
    <w:multiLevelType w:val="hybridMultilevel"/>
    <w:tmpl w:val="AF28390C"/>
    <w:lvl w:ilvl="0" w:tplc="33803F0A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D92C6E"/>
    <w:multiLevelType w:val="hybridMultilevel"/>
    <w:tmpl w:val="63B233A2"/>
    <w:lvl w:ilvl="0" w:tplc="2922648A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F4406B9"/>
    <w:multiLevelType w:val="hybridMultilevel"/>
    <w:tmpl w:val="EE98EF4A"/>
    <w:lvl w:ilvl="0" w:tplc="B2C47658">
      <w:start w:val="18"/>
      <w:numFmt w:val="bullet"/>
      <w:lvlText w:val="-"/>
      <w:lvlJc w:val="left"/>
      <w:pPr>
        <w:ind w:left="420" w:hanging="360"/>
      </w:pPr>
      <w:rPr>
        <w:rFonts w:ascii="Univers 47 Condensed Light" w:eastAsia="Times New Roman" w:hAnsi="Univers 47 Condensed Light" w:cs="Times New Roman" w:hint="default"/>
        <w:lang w:val="en-US"/>
      </w:rPr>
    </w:lvl>
    <w:lvl w:ilvl="1" w:tplc="0410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2" w15:restartNumberingAfterBreak="0">
    <w:nsid w:val="625F2EFC"/>
    <w:multiLevelType w:val="hybridMultilevel"/>
    <w:tmpl w:val="C67E767A"/>
    <w:lvl w:ilvl="0" w:tplc="5D529B42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AFA41E5"/>
    <w:multiLevelType w:val="hybridMultilevel"/>
    <w:tmpl w:val="54E674D2"/>
    <w:lvl w:ilvl="0" w:tplc="1F94BE62">
      <w:numFmt w:val="bullet"/>
      <w:lvlText w:val="-"/>
      <w:lvlJc w:val="left"/>
      <w:pPr>
        <w:ind w:left="720" w:hanging="360"/>
      </w:pPr>
      <w:rPr>
        <w:rFonts w:ascii="Univers-CondensedLight" w:eastAsia="Times New Roman" w:hAnsi="Univers-CondensedLight" w:cs="Univers-CondensedLight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3A3A78"/>
    <w:multiLevelType w:val="hybridMultilevel"/>
    <w:tmpl w:val="BF941ECC"/>
    <w:lvl w:ilvl="0" w:tplc="F55ED408">
      <w:start w:val="2000"/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6CC3EFB"/>
    <w:multiLevelType w:val="hybridMultilevel"/>
    <w:tmpl w:val="A48E7418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7C8C4962"/>
    <w:multiLevelType w:val="hybridMultilevel"/>
    <w:tmpl w:val="0472EC16"/>
    <w:lvl w:ilvl="0" w:tplc="01CEB3F6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28904149">
    <w:abstractNumId w:val="14"/>
  </w:num>
  <w:num w:numId="2" w16cid:durableId="315694428">
    <w:abstractNumId w:val="13"/>
  </w:num>
  <w:num w:numId="3" w16cid:durableId="177620163">
    <w:abstractNumId w:val="5"/>
  </w:num>
  <w:num w:numId="4" w16cid:durableId="1753697594">
    <w:abstractNumId w:val="3"/>
  </w:num>
  <w:num w:numId="5" w16cid:durableId="1929653409">
    <w:abstractNumId w:val="10"/>
  </w:num>
  <w:num w:numId="6" w16cid:durableId="280841094">
    <w:abstractNumId w:val="9"/>
  </w:num>
  <w:num w:numId="7" w16cid:durableId="1659458126">
    <w:abstractNumId w:val="7"/>
  </w:num>
  <w:num w:numId="8" w16cid:durableId="2021423515">
    <w:abstractNumId w:val="9"/>
  </w:num>
  <w:num w:numId="9" w16cid:durableId="1547984273">
    <w:abstractNumId w:val="0"/>
  </w:num>
  <w:num w:numId="10" w16cid:durableId="1917396916">
    <w:abstractNumId w:val="9"/>
  </w:num>
  <w:num w:numId="11" w16cid:durableId="435098183">
    <w:abstractNumId w:val="19"/>
  </w:num>
  <w:num w:numId="12" w16cid:durableId="1647272064">
    <w:abstractNumId w:val="22"/>
  </w:num>
  <w:num w:numId="13" w16cid:durableId="2056733598">
    <w:abstractNumId w:val="18"/>
  </w:num>
  <w:num w:numId="14" w16cid:durableId="1752388135">
    <w:abstractNumId w:val="8"/>
  </w:num>
  <w:num w:numId="15" w16cid:durableId="899904182">
    <w:abstractNumId w:val="20"/>
  </w:num>
  <w:num w:numId="16" w16cid:durableId="1715078935">
    <w:abstractNumId w:val="24"/>
  </w:num>
  <w:num w:numId="17" w16cid:durableId="1701857231">
    <w:abstractNumId w:val="25"/>
  </w:num>
  <w:num w:numId="18" w16cid:durableId="9190237">
    <w:abstractNumId w:val="21"/>
  </w:num>
  <w:num w:numId="19" w16cid:durableId="1659379898">
    <w:abstractNumId w:val="1"/>
  </w:num>
  <w:num w:numId="20" w16cid:durableId="1676417895">
    <w:abstractNumId w:val="2"/>
  </w:num>
  <w:num w:numId="21" w16cid:durableId="986906923">
    <w:abstractNumId w:val="11"/>
  </w:num>
  <w:num w:numId="22" w16cid:durableId="1290938367">
    <w:abstractNumId w:val="12"/>
  </w:num>
  <w:num w:numId="23" w16cid:durableId="1477335603">
    <w:abstractNumId w:val="16"/>
  </w:num>
  <w:num w:numId="24" w16cid:durableId="1219391759">
    <w:abstractNumId w:val="23"/>
  </w:num>
  <w:num w:numId="25" w16cid:durableId="939026563">
    <w:abstractNumId w:val="26"/>
  </w:num>
  <w:num w:numId="26" w16cid:durableId="1762216695">
    <w:abstractNumId w:val="17"/>
  </w:num>
  <w:num w:numId="27" w16cid:durableId="332077512">
    <w:abstractNumId w:val="15"/>
  </w:num>
  <w:num w:numId="28" w16cid:durableId="635377652">
    <w:abstractNumId w:val="4"/>
  </w:num>
  <w:num w:numId="29" w16cid:durableId="92438677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attachedTemplate r:id="rId1"/>
  <w:defaultTabStop w:val="708"/>
  <w:hyphenationZone w:val="283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Da0tLCwMDM0MDEyszRU0lEKTi0uzszPAykwqwUALtT5CywAAAA="/>
  </w:docVars>
  <w:rsids>
    <w:rsidRoot w:val="00C86331"/>
    <w:rsid w:val="00000623"/>
    <w:rsid w:val="00023085"/>
    <w:rsid w:val="0005301E"/>
    <w:rsid w:val="00066F41"/>
    <w:rsid w:val="0006784D"/>
    <w:rsid w:val="0009136B"/>
    <w:rsid w:val="00093811"/>
    <w:rsid w:val="000A108B"/>
    <w:rsid w:val="000B6932"/>
    <w:rsid w:val="000C52FA"/>
    <w:rsid w:val="000F7A52"/>
    <w:rsid w:val="00103A0D"/>
    <w:rsid w:val="001108DE"/>
    <w:rsid w:val="00113CB1"/>
    <w:rsid w:val="001363B9"/>
    <w:rsid w:val="001441C6"/>
    <w:rsid w:val="001450AB"/>
    <w:rsid w:val="001525CB"/>
    <w:rsid w:val="001620E3"/>
    <w:rsid w:val="0017002B"/>
    <w:rsid w:val="00171DAE"/>
    <w:rsid w:val="00173FC4"/>
    <w:rsid w:val="001910F0"/>
    <w:rsid w:val="00195A49"/>
    <w:rsid w:val="001D365F"/>
    <w:rsid w:val="001E48BF"/>
    <w:rsid w:val="001E6403"/>
    <w:rsid w:val="001F1A57"/>
    <w:rsid w:val="001F782F"/>
    <w:rsid w:val="0023000E"/>
    <w:rsid w:val="002346C2"/>
    <w:rsid w:val="00262577"/>
    <w:rsid w:val="00264BCF"/>
    <w:rsid w:val="00282AE4"/>
    <w:rsid w:val="0028448D"/>
    <w:rsid w:val="002862D2"/>
    <w:rsid w:val="002B5D63"/>
    <w:rsid w:val="002D405C"/>
    <w:rsid w:val="002E396F"/>
    <w:rsid w:val="002F7753"/>
    <w:rsid w:val="002F7EEA"/>
    <w:rsid w:val="00304518"/>
    <w:rsid w:val="0031776D"/>
    <w:rsid w:val="0032136A"/>
    <w:rsid w:val="00332104"/>
    <w:rsid w:val="003333BC"/>
    <w:rsid w:val="00344430"/>
    <w:rsid w:val="003524C7"/>
    <w:rsid w:val="00357812"/>
    <w:rsid w:val="00365710"/>
    <w:rsid w:val="0037021D"/>
    <w:rsid w:val="00372ECE"/>
    <w:rsid w:val="00377286"/>
    <w:rsid w:val="003A52AD"/>
    <w:rsid w:val="003C4790"/>
    <w:rsid w:val="003D3FC3"/>
    <w:rsid w:val="003D4BE3"/>
    <w:rsid w:val="003F3088"/>
    <w:rsid w:val="004035F7"/>
    <w:rsid w:val="004272FC"/>
    <w:rsid w:val="00433C12"/>
    <w:rsid w:val="0044592F"/>
    <w:rsid w:val="00447EFC"/>
    <w:rsid w:val="004706FD"/>
    <w:rsid w:val="00474537"/>
    <w:rsid w:val="004769A8"/>
    <w:rsid w:val="0048382E"/>
    <w:rsid w:val="00491D64"/>
    <w:rsid w:val="004A2288"/>
    <w:rsid w:val="004C0939"/>
    <w:rsid w:val="004F1A26"/>
    <w:rsid w:val="005042DD"/>
    <w:rsid w:val="00505807"/>
    <w:rsid w:val="00514A69"/>
    <w:rsid w:val="005235FA"/>
    <w:rsid w:val="00525BAE"/>
    <w:rsid w:val="00530F9B"/>
    <w:rsid w:val="005315F1"/>
    <w:rsid w:val="00536743"/>
    <w:rsid w:val="005368CB"/>
    <w:rsid w:val="0056004D"/>
    <w:rsid w:val="00562E55"/>
    <w:rsid w:val="0057007C"/>
    <w:rsid w:val="00577AB2"/>
    <w:rsid w:val="005840CC"/>
    <w:rsid w:val="00584984"/>
    <w:rsid w:val="0059306C"/>
    <w:rsid w:val="005C057E"/>
    <w:rsid w:val="005C61B9"/>
    <w:rsid w:val="005E1169"/>
    <w:rsid w:val="005F2D98"/>
    <w:rsid w:val="006015C2"/>
    <w:rsid w:val="006040F5"/>
    <w:rsid w:val="00610639"/>
    <w:rsid w:val="00620C00"/>
    <w:rsid w:val="00630733"/>
    <w:rsid w:val="00663F04"/>
    <w:rsid w:val="00665813"/>
    <w:rsid w:val="006B218C"/>
    <w:rsid w:val="006B29B1"/>
    <w:rsid w:val="006C14CB"/>
    <w:rsid w:val="006D01BB"/>
    <w:rsid w:val="006D044B"/>
    <w:rsid w:val="006D1C06"/>
    <w:rsid w:val="006D1F2F"/>
    <w:rsid w:val="006D4FDF"/>
    <w:rsid w:val="006D5ACC"/>
    <w:rsid w:val="006E35B9"/>
    <w:rsid w:val="006E5C4B"/>
    <w:rsid w:val="006F1812"/>
    <w:rsid w:val="006F6AB3"/>
    <w:rsid w:val="00710BB8"/>
    <w:rsid w:val="007150B5"/>
    <w:rsid w:val="00717035"/>
    <w:rsid w:val="00727388"/>
    <w:rsid w:val="0073789C"/>
    <w:rsid w:val="00745AB1"/>
    <w:rsid w:val="0074712F"/>
    <w:rsid w:val="00750AD3"/>
    <w:rsid w:val="00757AC7"/>
    <w:rsid w:val="00763E69"/>
    <w:rsid w:val="00782096"/>
    <w:rsid w:val="0079541D"/>
    <w:rsid w:val="007A4306"/>
    <w:rsid w:val="007B5BA3"/>
    <w:rsid w:val="007C42CF"/>
    <w:rsid w:val="007C6A48"/>
    <w:rsid w:val="007C6F9A"/>
    <w:rsid w:val="007D5EC7"/>
    <w:rsid w:val="007E2521"/>
    <w:rsid w:val="007E6E02"/>
    <w:rsid w:val="007E7665"/>
    <w:rsid w:val="007F4841"/>
    <w:rsid w:val="008014DD"/>
    <w:rsid w:val="0080323F"/>
    <w:rsid w:val="00830828"/>
    <w:rsid w:val="00843B75"/>
    <w:rsid w:val="00844BBC"/>
    <w:rsid w:val="008574C8"/>
    <w:rsid w:val="00867692"/>
    <w:rsid w:val="008804CB"/>
    <w:rsid w:val="008A2C0A"/>
    <w:rsid w:val="008B5587"/>
    <w:rsid w:val="008C059A"/>
    <w:rsid w:val="008C2F88"/>
    <w:rsid w:val="00904071"/>
    <w:rsid w:val="009059BB"/>
    <w:rsid w:val="00923354"/>
    <w:rsid w:val="00931A8A"/>
    <w:rsid w:val="0094047C"/>
    <w:rsid w:val="00942B09"/>
    <w:rsid w:val="009524CA"/>
    <w:rsid w:val="00960B37"/>
    <w:rsid w:val="00961E4C"/>
    <w:rsid w:val="0098729A"/>
    <w:rsid w:val="00992282"/>
    <w:rsid w:val="0099452E"/>
    <w:rsid w:val="009A219D"/>
    <w:rsid w:val="009B37F1"/>
    <w:rsid w:val="009C1166"/>
    <w:rsid w:val="009D3135"/>
    <w:rsid w:val="009D51C1"/>
    <w:rsid w:val="009D54F1"/>
    <w:rsid w:val="009D6327"/>
    <w:rsid w:val="009E07DC"/>
    <w:rsid w:val="009E250A"/>
    <w:rsid w:val="009E2742"/>
    <w:rsid w:val="009F4E1E"/>
    <w:rsid w:val="00A04235"/>
    <w:rsid w:val="00A06A5E"/>
    <w:rsid w:val="00A216E2"/>
    <w:rsid w:val="00A3544A"/>
    <w:rsid w:val="00A612EB"/>
    <w:rsid w:val="00A62A77"/>
    <w:rsid w:val="00A72C09"/>
    <w:rsid w:val="00A743FF"/>
    <w:rsid w:val="00AB654C"/>
    <w:rsid w:val="00AB67DC"/>
    <w:rsid w:val="00AC0741"/>
    <w:rsid w:val="00AD05EC"/>
    <w:rsid w:val="00AD1706"/>
    <w:rsid w:val="00AD29E7"/>
    <w:rsid w:val="00AF350C"/>
    <w:rsid w:val="00B406A9"/>
    <w:rsid w:val="00B566CF"/>
    <w:rsid w:val="00B7475F"/>
    <w:rsid w:val="00B93CD1"/>
    <w:rsid w:val="00BB0104"/>
    <w:rsid w:val="00BB2A5B"/>
    <w:rsid w:val="00BD0FFE"/>
    <w:rsid w:val="00BD14D8"/>
    <w:rsid w:val="00BE29B2"/>
    <w:rsid w:val="00BF1E16"/>
    <w:rsid w:val="00C02E1C"/>
    <w:rsid w:val="00C055AD"/>
    <w:rsid w:val="00C06C6C"/>
    <w:rsid w:val="00C203AE"/>
    <w:rsid w:val="00C233C1"/>
    <w:rsid w:val="00C25698"/>
    <w:rsid w:val="00C26967"/>
    <w:rsid w:val="00C27DFF"/>
    <w:rsid w:val="00C36C55"/>
    <w:rsid w:val="00C437EE"/>
    <w:rsid w:val="00C55FF9"/>
    <w:rsid w:val="00C70527"/>
    <w:rsid w:val="00C86331"/>
    <w:rsid w:val="00C93402"/>
    <w:rsid w:val="00C939B1"/>
    <w:rsid w:val="00CB1475"/>
    <w:rsid w:val="00CC31A7"/>
    <w:rsid w:val="00CE7C2F"/>
    <w:rsid w:val="00CF66F4"/>
    <w:rsid w:val="00D061A5"/>
    <w:rsid w:val="00D108AF"/>
    <w:rsid w:val="00D178ED"/>
    <w:rsid w:val="00D17F30"/>
    <w:rsid w:val="00D2119B"/>
    <w:rsid w:val="00D229AF"/>
    <w:rsid w:val="00D26FD9"/>
    <w:rsid w:val="00D440AE"/>
    <w:rsid w:val="00D50161"/>
    <w:rsid w:val="00D62BDF"/>
    <w:rsid w:val="00D832BB"/>
    <w:rsid w:val="00D902A4"/>
    <w:rsid w:val="00DA3646"/>
    <w:rsid w:val="00DB68D5"/>
    <w:rsid w:val="00DD2E16"/>
    <w:rsid w:val="00DD6781"/>
    <w:rsid w:val="00DE42A9"/>
    <w:rsid w:val="00DE5C0B"/>
    <w:rsid w:val="00E07577"/>
    <w:rsid w:val="00E17A38"/>
    <w:rsid w:val="00E24F3E"/>
    <w:rsid w:val="00E36C49"/>
    <w:rsid w:val="00E42389"/>
    <w:rsid w:val="00E50A22"/>
    <w:rsid w:val="00E5632D"/>
    <w:rsid w:val="00E64288"/>
    <w:rsid w:val="00E73143"/>
    <w:rsid w:val="00E73309"/>
    <w:rsid w:val="00E81AE1"/>
    <w:rsid w:val="00E86A46"/>
    <w:rsid w:val="00E91722"/>
    <w:rsid w:val="00E94BE3"/>
    <w:rsid w:val="00EA01C8"/>
    <w:rsid w:val="00EA54B0"/>
    <w:rsid w:val="00EB33B9"/>
    <w:rsid w:val="00EC29FF"/>
    <w:rsid w:val="00ED24CF"/>
    <w:rsid w:val="00EE6BAC"/>
    <w:rsid w:val="00EF73E5"/>
    <w:rsid w:val="00F44175"/>
    <w:rsid w:val="00F50F65"/>
    <w:rsid w:val="00F53758"/>
    <w:rsid w:val="00F55297"/>
    <w:rsid w:val="00F60A08"/>
    <w:rsid w:val="00F72DA8"/>
    <w:rsid w:val="00FA798B"/>
    <w:rsid w:val="00FB38D4"/>
    <w:rsid w:val="00FB586B"/>
    <w:rsid w:val="00FD02BC"/>
    <w:rsid w:val="00FD255D"/>
    <w:rsid w:val="00FD44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B6B64EB"/>
  <w15:chartTrackingRefBased/>
  <w15:docId w15:val="{7F9F0A67-C7E4-4B4C-80E1-FEC270199C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CG Omega" w:hAnsi="CG Omega"/>
      <w:sz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pPr>
      <w:tabs>
        <w:tab w:val="center" w:pos="4819"/>
        <w:tab w:val="right" w:pos="9638"/>
      </w:tabs>
    </w:pPr>
  </w:style>
  <w:style w:type="character" w:styleId="Rimandocommento">
    <w:name w:val="annotation reference"/>
    <w:semiHidden/>
    <w:rPr>
      <w:sz w:val="16"/>
    </w:rPr>
  </w:style>
  <w:style w:type="paragraph" w:styleId="Testocommento">
    <w:name w:val="annotation text"/>
    <w:basedOn w:val="Normale"/>
    <w:link w:val="TestocommentoCarattere"/>
    <w:semiHidden/>
    <w:rPr>
      <w:sz w:val="20"/>
    </w:rPr>
  </w:style>
  <w:style w:type="character" w:styleId="Numeropagina">
    <w:name w:val="page number"/>
    <w:basedOn w:val="Carpredefinitoparagrafo"/>
    <w:semiHidden/>
  </w:style>
  <w:style w:type="character" w:styleId="Collegamentoipertestuale">
    <w:name w:val="Hyperlink"/>
    <w:semiHidden/>
    <w:rPr>
      <w:color w:val="0000FF"/>
      <w:u w:val="single"/>
    </w:rPr>
  </w:style>
  <w:style w:type="character" w:styleId="Collegamentovisitato">
    <w:name w:val="FollowedHyperlink"/>
    <w:semiHidden/>
    <w:rPr>
      <w:color w:val="800080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F7A52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0F7A52"/>
    <w:rPr>
      <w:rFonts w:ascii="Tahoma" w:hAnsi="Tahoma" w:cs="Tahoma"/>
      <w:sz w:val="16"/>
      <w:szCs w:val="16"/>
      <w:lang w:eastAsia="it-IT"/>
    </w:rPr>
  </w:style>
  <w:style w:type="character" w:customStyle="1" w:styleId="CollegamentoInternet">
    <w:name w:val="Collegamento Internet"/>
    <w:rsid w:val="001620E3"/>
    <w:rPr>
      <w:color w:val="0000FF"/>
      <w:u w:val="single"/>
    </w:rPr>
  </w:style>
  <w:style w:type="paragraph" w:styleId="Paragrafoelenco">
    <w:name w:val="List Paragraph"/>
    <w:basedOn w:val="Normale"/>
    <w:uiPriority w:val="34"/>
    <w:qFormat/>
    <w:rsid w:val="00A06A5E"/>
    <w:pPr>
      <w:ind w:left="708"/>
    </w:pPr>
    <w:rPr>
      <w:rFonts w:ascii="Verdana" w:hAnsi="Verdana"/>
      <w:sz w:val="20"/>
    </w:rPr>
  </w:style>
  <w:style w:type="character" w:customStyle="1" w:styleId="TestocommentoCarattere">
    <w:name w:val="Testo commento Carattere"/>
    <w:link w:val="Testocommento"/>
    <w:semiHidden/>
    <w:rsid w:val="00A06A5E"/>
    <w:rPr>
      <w:rFonts w:ascii="CG Omega" w:hAnsi="CG Omega"/>
      <w:lang w:eastAsia="it-IT"/>
    </w:rPr>
  </w:style>
  <w:style w:type="character" w:customStyle="1" w:styleId="IntestazioneCarattere">
    <w:name w:val="Intestazione Carattere"/>
    <w:link w:val="Intestazione"/>
    <w:rsid w:val="007B5BA3"/>
    <w:rPr>
      <w:rFonts w:ascii="CG Omega" w:hAnsi="CG Omega"/>
      <w:sz w:val="24"/>
      <w:lang w:eastAsia="it-IT"/>
    </w:rPr>
  </w:style>
  <w:style w:type="table" w:styleId="Grigliatabella">
    <w:name w:val="Table Grid"/>
    <w:basedOn w:val="Tabellanormale"/>
    <w:rsid w:val="00757AC7"/>
    <w:rPr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662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56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0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3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g_lpa\Desktop\Modulistica%20EMMETI_FIV\Carta%20intestata%20e%20fax%20EMMETI%20e%20FIV\Emmeti%20new%202020.dotx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CFDA74-D424-4D61-B34F-6C2F95638C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Emmeti new 2020</Template>
  <TotalTime>78</TotalTime>
  <Pages>4</Pages>
  <Words>988</Words>
  <Characters>5466</Characters>
  <Application>Microsoft Office Word</Application>
  <DocSecurity>0</DocSecurity>
  <Lines>45</Lines>
  <Paragraphs>12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							</vt:lpstr>
    </vt:vector>
  </TitlesOfParts>
  <Company>EMMNETI</Company>
  <LinksUpToDate>false</LinksUpToDate>
  <CharactersWithSpaces>6442</CharactersWithSpaces>
  <SharedDoc>false</SharedDoc>
  <HLinks>
    <vt:vector size="12" baseType="variant">
      <vt:variant>
        <vt:i4>8192099</vt:i4>
      </vt:variant>
      <vt:variant>
        <vt:i4>12</vt:i4>
      </vt:variant>
      <vt:variant>
        <vt:i4>0</vt:i4>
      </vt:variant>
      <vt:variant>
        <vt:i4>5</vt:i4>
      </vt:variant>
      <vt:variant>
        <vt:lpwstr>http://www.fiv.it/</vt:lpwstr>
      </vt:variant>
      <vt:variant>
        <vt:lpwstr/>
      </vt:variant>
      <vt:variant>
        <vt:i4>1966130</vt:i4>
      </vt:variant>
      <vt:variant>
        <vt:i4>9</vt:i4>
      </vt:variant>
      <vt:variant>
        <vt:i4>0</vt:i4>
      </vt:variant>
      <vt:variant>
        <vt:i4>5</vt:i4>
      </vt:variant>
      <vt:variant>
        <vt:lpwstr>mailto:info@fiv.it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							</dc:title>
  <dc:subject/>
  <dc:creator>Luca PADOVAN</dc:creator>
  <cp:keywords/>
  <dc:description/>
  <cp:lastModifiedBy>Eva ZIN</cp:lastModifiedBy>
  <cp:revision>11</cp:revision>
  <cp:lastPrinted>2013-11-14T13:48:00Z</cp:lastPrinted>
  <dcterms:created xsi:type="dcterms:W3CDTF">2026-02-26T12:41:00Z</dcterms:created>
  <dcterms:modified xsi:type="dcterms:W3CDTF">2026-02-26T14:40:00Z</dcterms:modified>
</cp:coreProperties>
</file>